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34" w:rsidRDefault="0075251A" w:rsidP="0075251A">
      <w:pPr>
        <w:spacing w:after="0" w:line="240" w:lineRule="auto"/>
        <w:jc w:val="center"/>
        <w:rPr>
          <w:b/>
        </w:rPr>
      </w:pPr>
      <w:r>
        <w:rPr>
          <w:b/>
        </w:rPr>
        <w:t>Указ Президента</w:t>
      </w:r>
    </w:p>
    <w:p w:rsidR="0075251A" w:rsidRPr="0075251A" w:rsidRDefault="0075251A" w:rsidP="0075251A">
      <w:pPr>
        <w:spacing w:after="0" w:line="240" w:lineRule="auto"/>
        <w:jc w:val="center"/>
        <w:rPr>
          <w:rStyle w:val="time-news"/>
          <w:b/>
        </w:rPr>
      </w:pPr>
      <w:r>
        <w:rPr>
          <w:rStyle w:val="news-date-time"/>
          <w:b/>
        </w:rPr>
        <w:t xml:space="preserve">от 13 октября </w:t>
      </w:r>
      <w:r w:rsidRPr="0075251A">
        <w:rPr>
          <w:rStyle w:val="news-date-time"/>
          <w:b/>
        </w:rPr>
        <w:t xml:space="preserve">2004 </w:t>
      </w:r>
      <w:r>
        <w:rPr>
          <w:rStyle w:val="news-date-time"/>
          <w:b/>
        </w:rPr>
        <w:t>г.</w:t>
      </w:r>
      <w:r w:rsidRPr="0075251A">
        <w:rPr>
          <w:rFonts w:ascii="Calibri" w:hAnsi="Calibri" w:cs="Calibri"/>
          <w:b/>
          <w:bCs/>
        </w:rPr>
        <w:t xml:space="preserve"> №</w:t>
      </w:r>
      <w:r w:rsidRPr="0075251A">
        <w:rPr>
          <w:rStyle w:val="time-news"/>
          <w:b/>
        </w:rPr>
        <w:t xml:space="preserve"> 1313</w:t>
      </w:r>
    </w:p>
    <w:p w:rsidR="0075251A" w:rsidRPr="0075251A" w:rsidRDefault="0075251A" w:rsidP="0075251A">
      <w:pPr>
        <w:spacing w:after="0" w:line="240" w:lineRule="auto"/>
        <w:jc w:val="center"/>
        <w:rPr>
          <w:b/>
        </w:rPr>
      </w:pPr>
    </w:p>
    <w:p w:rsidR="0075251A" w:rsidRDefault="0089506F" w:rsidP="0075251A">
      <w:pPr>
        <w:spacing w:after="0" w:line="240" w:lineRule="auto"/>
        <w:jc w:val="center"/>
      </w:pPr>
      <w:r w:rsidRPr="0075251A">
        <w:t>Вопросы Министерства</w:t>
      </w:r>
      <w:r w:rsidR="00907466" w:rsidRPr="0075251A">
        <w:t xml:space="preserve"> юстиции Р</w:t>
      </w:r>
      <w:r w:rsidR="0075251A">
        <w:t xml:space="preserve">оссийской </w:t>
      </w:r>
      <w:r w:rsidR="00907466" w:rsidRPr="0075251A">
        <w:t>Ф</w:t>
      </w:r>
      <w:r w:rsidR="0075251A">
        <w:t>едерации</w:t>
      </w:r>
      <w:r w:rsidR="00907466" w:rsidRPr="0075251A">
        <w:t xml:space="preserve"> </w:t>
      </w:r>
    </w:p>
    <w:p w:rsidR="001E6F34" w:rsidRPr="0075251A" w:rsidRDefault="00DB1F18" w:rsidP="0075251A">
      <w:pPr>
        <w:spacing w:after="0" w:line="240" w:lineRule="auto"/>
        <w:jc w:val="center"/>
      </w:pPr>
      <w:r w:rsidRPr="0075251A">
        <w:t>(</w:t>
      </w:r>
      <w:r w:rsidR="001E6F34" w:rsidRPr="0075251A">
        <w:t>Извлечение</w:t>
      </w:r>
      <w:r w:rsidRPr="0075251A">
        <w:t>)</w:t>
      </w:r>
    </w:p>
    <w:p w:rsidR="00DB6C7A" w:rsidRPr="00DB6C7A" w:rsidRDefault="00DB6C7A" w:rsidP="008950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:rsidR="00DB6C7A" w:rsidRPr="0089506F" w:rsidRDefault="00DB6C7A" w:rsidP="008950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r w:rsidRPr="00DB6C7A">
        <w:rPr>
          <w:rFonts w:ascii="Calibri" w:hAnsi="Calibri" w:cs="Calibri"/>
          <w:b/>
          <w:bCs/>
          <w:sz w:val="18"/>
          <w:szCs w:val="18"/>
        </w:rPr>
        <w:t xml:space="preserve">(в ред. </w:t>
      </w:r>
      <w:r w:rsidR="0089506F" w:rsidRPr="0089506F">
        <w:rPr>
          <w:rFonts w:ascii="Calibri" w:hAnsi="Calibri" w:cs="Calibri"/>
          <w:b/>
          <w:bCs/>
          <w:sz w:val="18"/>
          <w:szCs w:val="18"/>
        </w:rPr>
        <w:t>от 24.10</w:t>
      </w:r>
      <w:r w:rsidRPr="00DB6C7A">
        <w:rPr>
          <w:rFonts w:ascii="Calibri" w:hAnsi="Calibri" w:cs="Calibri"/>
          <w:b/>
          <w:bCs/>
          <w:sz w:val="18"/>
          <w:szCs w:val="18"/>
        </w:rPr>
        <w:t>.2018</w:t>
      </w:r>
      <w:r w:rsidR="0089506F" w:rsidRPr="0089506F">
        <w:rPr>
          <w:rFonts w:ascii="Calibri" w:hAnsi="Calibri" w:cs="Calibri"/>
          <w:b/>
          <w:bCs/>
          <w:sz w:val="18"/>
          <w:szCs w:val="18"/>
        </w:rPr>
        <w:t xml:space="preserve"> N 602</w:t>
      </w:r>
      <w:proofErr w:type="gramStart"/>
      <w:r w:rsidR="0089506F" w:rsidRPr="0089506F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DB6C7A">
        <w:rPr>
          <w:rFonts w:ascii="Calibri" w:hAnsi="Calibri" w:cs="Calibri"/>
          <w:b/>
          <w:bCs/>
          <w:sz w:val="18"/>
          <w:szCs w:val="18"/>
        </w:rPr>
        <w:t>)</w:t>
      </w:r>
      <w:proofErr w:type="gramEnd"/>
      <w:r w:rsidRPr="00DB6C7A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907466" w:rsidRDefault="00907466" w:rsidP="00DB6C7A">
      <w:pPr>
        <w:jc w:val="right"/>
        <w:rPr>
          <w:b/>
        </w:rPr>
      </w:pPr>
    </w:p>
    <w:p w:rsidR="002677B8" w:rsidRDefault="002677B8" w:rsidP="00267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2677B8" w:rsidRPr="002677B8" w:rsidRDefault="002677B8" w:rsidP="002677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677B8">
        <w:rPr>
          <w:rFonts w:ascii="Calibri" w:hAnsi="Calibri" w:cs="Calibri"/>
          <w:bCs/>
        </w:rPr>
        <w:t xml:space="preserve">В целях </w:t>
      </w:r>
      <w:proofErr w:type="gramStart"/>
      <w:r w:rsidRPr="002677B8">
        <w:rPr>
          <w:rFonts w:ascii="Calibri" w:hAnsi="Calibri" w:cs="Calibri"/>
          <w:bCs/>
        </w:rPr>
        <w:t>совершенствования деятельности Министерства юстиции Российской Федерации</w:t>
      </w:r>
      <w:proofErr w:type="gramEnd"/>
      <w:r w:rsidRPr="002677B8">
        <w:rPr>
          <w:rFonts w:ascii="Calibri" w:hAnsi="Calibri" w:cs="Calibri"/>
          <w:bCs/>
        </w:rPr>
        <w:t xml:space="preserve"> по защите прав и свобод человека и гражданина и в соответствии со статьей 32 Федерального конституционного закона от 17 декабря 1997 г. N 2-ФКЗ "О Правительстве Российской Федерации" постановляю:</w:t>
      </w:r>
    </w:p>
    <w:p w:rsidR="002677B8" w:rsidRPr="002677B8" w:rsidRDefault="002677B8" w:rsidP="002677B8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  <w:bCs/>
        </w:rPr>
      </w:pPr>
      <w:r w:rsidRPr="002677B8">
        <w:rPr>
          <w:rFonts w:ascii="Calibri" w:hAnsi="Calibri" w:cs="Calibri"/>
          <w:bCs/>
        </w:rPr>
        <w:t>1. Утвердить прилагаемое Положение о Министерстве юстиции Российской Федерации.</w:t>
      </w:r>
    </w:p>
    <w:p w:rsidR="00B87697" w:rsidRDefault="00B87697" w:rsidP="00B87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373DC5" w:rsidRDefault="00373DC5" w:rsidP="00B87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B1F18" w:rsidRPr="00DB1F18" w:rsidRDefault="00DB1F18" w:rsidP="00DB1F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b/>
          <w:bCs/>
          <w:sz w:val="18"/>
          <w:szCs w:val="18"/>
        </w:rPr>
      </w:pPr>
      <w:r w:rsidRPr="00DB1F18">
        <w:rPr>
          <w:rFonts w:ascii="Calibri" w:hAnsi="Calibri" w:cs="Calibri"/>
          <w:b/>
          <w:bCs/>
          <w:sz w:val="18"/>
          <w:szCs w:val="18"/>
        </w:rPr>
        <w:t>Президент</w:t>
      </w:r>
    </w:p>
    <w:p w:rsidR="00DB1F18" w:rsidRPr="00DB1F18" w:rsidRDefault="00DB1F18" w:rsidP="00DB1F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b/>
          <w:bCs/>
          <w:sz w:val="18"/>
          <w:szCs w:val="18"/>
        </w:rPr>
      </w:pPr>
      <w:r w:rsidRPr="00DB1F18">
        <w:rPr>
          <w:rFonts w:ascii="Calibri" w:hAnsi="Calibri" w:cs="Calibri"/>
          <w:b/>
          <w:bCs/>
          <w:sz w:val="18"/>
          <w:szCs w:val="18"/>
        </w:rPr>
        <w:t>Российской Федерации</w:t>
      </w:r>
    </w:p>
    <w:p w:rsidR="00DB1F18" w:rsidRDefault="00DB1F18" w:rsidP="00DB1F1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hAnsi="Calibri" w:cs="Calibri"/>
          <w:b/>
          <w:bCs/>
          <w:sz w:val="18"/>
          <w:szCs w:val="18"/>
        </w:rPr>
      </w:pPr>
      <w:r w:rsidRPr="00DB1F18">
        <w:rPr>
          <w:rFonts w:ascii="Calibri" w:hAnsi="Calibri" w:cs="Calibri"/>
          <w:b/>
          <w:bCs/>
          <w:sz w:val="18"/>
          <w:szCs w:val="18"/>
        </w:rPr>
        <w:t>В.ПУТИН</w:t>
      </w:r>
    </w:p>
    <w:p w:rsidR="00DB1F18" w:rsidRDefault="00DB1F18" w:rsidP="000C63D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</w:p>
    <w:p w:rsidR="00DB1F18" w:rsidRDefault="00DB1F18" w:rsidP="00B87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B1F18" w:rsidRPr="007A793E" w:rsidRDefault="00DB1F18" w:rsidP="00DB1F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7A793E">
        <w:rPr>
          <w:rFonts w:ascii="Calibri" w:hAnsi="Calibri" w:cs="Calibri"/>
          <w:b/>
          <w:bCs/>
        </w:rPr>
        <w:t>Положение о Министерстве юстиции Российской Федерации</w:t>
      </w:r>
    </w:p>
    <w:p w:rsidR="00DB1F18" w:rsidRDefault="00DB1F18" w:rsidP="00B87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373DC5" w:rsidRPr="00DB6C7A" w:rsidRDefault="00373DC5" w:rsidP="00373D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DB6C7A">
        <w:rPr>
          <w:rFonts w:ascii="Calibri" w:hAnsi="Calibri" w:cs="Calibri"/>
          <w:b/>
          <w:bCs/>
          <w:sz w:val="18"/>
          <w:szCs w:val="18"/>
        </w:rPr>
        <w:t>Утверждено</w:t>
      </w:r>
    </w:p>
    <w:p w:rsidR="00373DC5" w:rsidRPr="00DB6C7A" w:rsidRDefault="00373DC5" w:rsidP="00373D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DB6C7A">
        <w:rPr>
          <w:rFonts w:ascii="Calibri" w:hAnsi="Calibri" w:cs="Calibri"/>
          <w:b/>
          <w:bCs/>
          <w:sz w:val="18"/>
          <w:szCs w:val="18"/>
        </w:rPr>
        <w:t>Указом Президента</w:t>
      </w:r>
    </w:p>
    <w:p w:rsidR="00373DC5" w:rsidRPr="00DB6C7A" w:rsidRDefault="00373DC5" w:rsidP="00373D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DB6C7A">
        <w:rPr>
          <w:rFonts w:ascii="Calibri" w:hAnsi="Calibri" w:cs="Calibri"/>
          <w:b/>
          <w:bCs/>
          <w:sz w:val="18"/>
          <w:szCs w:val="18"/>
        </w:rPr>
        <w:t>Российской Федерации</w:t>
      </w:r>
    </w:p>
    <w:p w:rsidR="00373DC5" w:rsidRPr="00DB6C7A" w:rsidRDefault="00373DC5" w:rsidP="00373D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DB6C7A">
        <w:rPr>
          <w:rFonts w:ascii="Calibri" w:hAnsi="Calibri" w:cs="Calibri"/>
          <w:b/>
          <w:bCs/>
          <w:sz w:val="18"/>
          <w:szCs w:val="18"/>
        </w:rPr>
        <w:t>от 13 октября 2004 г. N 1313</w:t>
      </w:r>
    </w:p>
    <w:p w:rsidR="00373DC5" w:rsidRDefault="00373DC5" w:rsidP="00B87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DB1F18" w:rsidRDefault="00DB1F18" w:rsidP="00B87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B87697" w:rsidRDefault="00B87697" w:rsidP="00B876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B87697" w:rsidRDefault="00B87697" w:rsidP="00B876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1. Министерство юстиции Российской Федерации (Минюст России) является федеральным органом исполнительной власти, руководство деятельностью которого осуществляет Президент Российской Федерации. Минюст России осуществляет: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1) функции по выработке и реализации государственной политики и нормативно-правовому регулированию в установленной сфере деятельности, в том числе в сфере: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исполнения уголовных наказаний;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регистрации некоммерческих организаций, включая отделения международных организаций и иностранных некоммерческих неправительственных организаций, политические партии, иные общественные объединения и религиозные организации;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адвокатуры;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нотариата;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государственной регистрации актов гражданского состояния;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обеспечения установленного порядка деятельности судов и исполнения судебных актов и актов других органов;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оказания бесплатной юридической помощи и правового просвещения населения;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373DC5">
        <w:rPr>
          <w:rFonts w:ascii="Calibri" w:hAnsi="Calibri" w:cs="Calibri"/>
        </w:rPr>
        <w:t xml:space="preserve">деятельности по возврату просроченной задолженности физических лиц (совершения действий, направленных на возврат просроченной задолженности физических лиц), возникшей из денежных обязательств (за исключением: деятельности физических лиц, являющихся кредиторами по денежным обязательствам, самостоятельно осуществляющих действия, направленные на возврат возникшей перед ними задолженности другого физического лица в размере, не превышающем 50 тыс. рублей, кроме случаев возникновения указанной </w:t>
      </w:r>
      <w:r w:rsidRPr="00373DC5">
        <w:rPr>
          <w:rFonts w:ascii="Calibri" w:hAnsi="Calibri" w:cs="Calibri"/>
        </w:rPr>
        <w:lastRenderedPageBreak/>
        <w:t>задолженности в результате перехода к ним</w:t>
      </w:r>
      <w:proofErr w:type="gramEnd"/>
      <w:r w:rsidRPr="00373DC5">
        <w:rPr>
          <w:rFonts w:ascii="Calibri" w:hAnsi="Calibri" w:cs="Calibri"/>
        </w:rPr>
        <w:t xml:space="preserve"> прав кредитора (цессии); деятельности по возврату просроченной задолженности, осуществляемой в отношении физических лиц, являющихся индивидуальными предпринимателями, по денежным обязательствам, которые возникли в результате осуществления ими предпринимательской деятельности; </w:t>
      </w:r>
      <w:proofErr w:type="gramStart"/>
      <w:r w:rsidRPr="00373DC5">
        <w:rPr>
          <w:rFonts w:ascii="Calibri" w:hAnsi="Calibri" w:cs="Calibri"/>
        </w:rPr>
        <w:t>правоотношений, связанных с взысканием просроченной задолженности физического лица и возникших из жилищного законодательства, законодательства Российской Федерации о водоснабжении, водоотведении, теплоснабжении, газоснабжении, об электроэнергетике, а также законодательства Российской Федерации, регулирующего отношения в сфере обращения с твердыми коммунальными отходами, кроме случаев передачи полномочий по взысканию данной задолженности кредитным организациям или лицам, осуществляющим деятельность по возврату просроченной задолженности физических лиц в качестве основного</w:t>
      </w:r>
      <w:proofErr w:type="gramEnd"/>
      <w:r w:rsidRPr="00373DC5">
        <w:rPr>
          <w:rFonts w:ascii="Calibri" w:hAnsi="Calibri" w:cs="Calibri"/>
        </w:rPr>
        <w:t xml:space="preserve"> вида деятельности; </w:t>
      </w:r>
      <w:proofErr w:type="gramStart"/>
      <w:r w:rsidRPr="00373DC5">
        <w:rPr>
          <w:rFonts w:ascii="Calibri" w:hAnsi="Calibri" w:cs="Calibri"/>
        </w:rPr>
        <w:t>правоотношений по взысканию долгов заемщиков по обязательствам перед банками, действовавшими на территории Республики Крым и (или) на территории г. Севастополя, в отношении которых Национальным банком Украины было принято решение о прекращении их деятельности (закрытии их обособленных подразделений) на территории Республики Крым и (или) на территории г. Севастополя, регулируемых Федеральным законом от 30 декабря 2015 г. N 422-ФЗ "Об особенностях погашения</w:t>
      </w:r>
      <w:proofErr w:type="gramEnd"/>
      <w:r w:rsidRPr="00373DC5">
        <w:rPr>
          <w:rFonts w:ascii="Calibri" w:hAnsi="Calibri" w:cs="Calibri"/>
        </w:rPr>
        <w:t xml:space="preserve"> </w:t>
      </w:r>
      <w:proofErr w:type="gramStart"/>
      <w:r w:rsidRPr="00373DC5">
        <w:rPr>
          <w:rFonts w:ascii="Calibri" w:hAnsi="Calibri" w:cs="Calibri"/>
        </w:rPr>
        <w:t>и внесудебном урегулировании задолженности заемщиков, проживающих на территории Республики Крым или на территории города федерального значения Севастополя, и внесении изменений в Федеральный закон "О защите интересов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города федерального значения Севастополя");</w:t>
      </w:r>
      <w:proofErr w:type="gramEnd"/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территориального устройства Российской Федерации;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организации местного самоуправления;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разграничения полномочий по предметам совместного ведения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2) правоприменительные функции и функции по контролю в сфере регистрации некоммерческих организаций, включая отделения международных организаций и иностранных некоммерческих неправительственных организаций, политические партии, иные общественные объединения и религиозные организации;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3) функции по федеральному государственному надзору за деятельностью некоммерческих организаций;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4) функции по контролю и надзору в сфере: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адвокатуры;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нотариата;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государственной регистрации актов гражданского состояния;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5) функции по обеспечению в пределах своих полномочий представительства и защиты интересов Российской Федерации в судах иностранных государств и международных судебных (арбитражных) органах, включая Европейский Суд по правам человека и Суд Евразийского экономического союза (далее - суды иностранных государств и международные судебные органы).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 xml:space="preserve">2. Минюст России осуществляет координацию и контроль деятельности </w:t>
      </w:r>
      <w:proofErr w:type="gramStart"/>
      <w:r w:rsidRPr="00373DC5">
        <w:rPr>
          <w:rFonts w:ascii="Calibri" w:hAnsi="Calibri" w:cs="Calibri"/>
        </w:rPr>
        <w:t>подведомственных</w:t>
      </w:r>
      <w:proofErr w:type="gramEnd"/>
      <w:r w:rsidRPr="00373DC5">
        <w:rPr>
          <w:rFonts w:ascii="Calibri" w:hAnsi="Calibri" w:cs="Calibri"/>
        </w:rPr>
        <w:t xml:space="preserve"> ему ФСИН России и ФССП России.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3. Основными задачами Минюста России являются: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1) разработка общей стратегии государственной политики в установленной сфере деятельности;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lastRenderedPageBreak/>
        <w:t>2) нормативно-правовое регулирование в установленной сфере деятельности;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3) обеспечение в пределах своих полномочий защиты прав и свобод человека и гражданина;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3.1) обеспечение в пределах своих полномочий представительства и защиты интересов Российской Федерации в судах иностранных государств и международных судебных органах;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4) обеспечение деятельности Уполномоченного Российской Федерации при Европейском Суде по правам человека - заместителя Министра юстиции Российской Федерации;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5) организация деятельности по государственной регистрации некоммерческих организаций, в том числе отделений международных организаций и иностранных некоммерческих неправительственных организаций, общественных объединений, политических партий и религиозных организаций;</w:t>
      </w: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6) осуществление контроля и надзора в сфере адвокатуры и нотариата, а также в сфере государственной регистрации актов гражданского состояния.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4. Минюст России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 xml:space="preserve">5. </w:t>
      </w:r>
      <w:proofErr w:type="gramStart"/>
      <w:r w:rsidRPr="00373DC5">
        <w:rPr>
          <w:rFonts w:ascii="Calibri" w:hAnsi="Calibri" w:cs="Calibri"/>
        </w:rPr>
        <w:t>Минюст России осуществляет свою деятельность непосредственно и (или) через зарубежный аппарат, и (или) через свои территориальные органы, а также руководит деятельностью федеральных государственных учреждений и организаций, созданных в установленном законодательством Российской Федерации порядке для реализации задач в установленной сфере деятельности.</w:t>
      </w:r>
      <w:proofErr w:type="gramEnd"/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6. Минюст России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</w:p>
    <w:p w:rsid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3DC5" w:rsidRPr="00373DC5" w:rsidRDefault="00373DC5" w:rsidP="00373D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DC5">
        <w:rPr>
          <w:rFonts w:ascii="Calibri" w:hAnsi="Calibri" w:cs="Calibri"/>
        </w:rPr>
        <w:t>6.1. Минюст России обеспечивает представительство и защиту интересов Российской Федерации в судах иностранных государств и международных судебных органах, осуществляет координацию деятельности федеральных органов исполнительной власти в данной сфере в порядке, определяемом Президентом Российской Федерации.</w:t>
      </w:r>
    </w:p>
    <w:p w:rsidR="001D7D63" w:rsidRDefault="001D7D63" w:rsidP="001D7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1D7D63" w:rsidRDefault="001D7D63" w:rsidP="001D7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Полномочия</w:t>
      </w:r>
    </w:p>
    <w:p w:rsidR="001D7D63" w:rsidRDefault="001D7D63" w:rsidP="001D7D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7D63" w:rsidRPr="00CB5841" w:rsidRDefault="001D7D63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7. Минюст России осуществляет следующие полномочия: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29) определяет порядок ведения реестров адвокатов субъектов Российской Федерации, а также реестра адвокатов иностранных государств, осуществляющих адвокатскую деятельность на территории Российской Федерации;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29.1) утверждает форму реестра адвокатов иностранных государств, осуществляющих адвокатскую деятельность на территории Российской Федерации, и форму свидетельства о регистрации в реестре адвокатов иностранных государств, осуществляющих адвокатскую деятельность на территории Российской Федерации;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30) утверждает форму ордера на исполнение поручения, выдаваемого адвокатским образованием, форму удостоверения адвоката и порядок ее заполнения;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B5841">
        <w:rPr>
          <w:rFonts w:ascii="Calibri" w:hAnsi="Calibri" w:cs="Calibri"/>
        </w:rPr>
        <w:t xml:space="preserve">30.1) утверждает форму свидетельства о государственной регистрации некоммерческой организации, форму уведомления о создании на территории Российской Федерации филиала или представительства международной организации, иностранной некоммерческой неправительственной организации, форму уведомления об изменении сведений, содержащихся в </w:t>
      </w:r>
      <w:r w:rsidRPr="00CB5841">
        <w:rPr>
          <w:rFonts w:ascii="Calibri" w:hAnsi="Calibri" w:cs="Calibri"/>
        </w:rPr>
        <w:lastRenderedPageBreak/>
        <w:t>уведомлении о создании на территории Российской Федерации филиала или представительства международной организации, иностранной некоммерческой неправительственной организации или в прилагаемых к нему документах, форму выписки из реестра филиалов</w:t>
      </w:r>
      <w:proofErr w:type="gramEnd"/>
      <w:r w:rsidRPr="00CB5841">
        <w:rPr>
          <w:rFonts w:ascii="Calibri" w:hAnsi="Calibri" w:cs="Calibri"/>
        </w:rPr>
        <w:t xml:space="preserve"> и представительств международных организаций и иностранных некоммерческих неправительственных организаций;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30.8) выдает зарегистрированной некоммерческой организации свидетельство о внесении записи в единый государственный реестр юридических лиц, полученное от федерального органа исполнительной власти, уполномоченного осуществлять государственную регистрацию юридических лиц, а также свидетельство о государственной регистрации некоммерческой организации;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30.9) утратил</w:t>
      </w:r>
      <w:r>
        <w:rPr>
          <w:rFonts w:ascii="Calibri" w:hAnsi="Calibri" w:cs="Calibri"/>
        </w:rPr>
        <w:t xml:space="preserve"> силу с 12 декабря 2014 года. 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30.10) осуществляет федеральный государственный надзор за деятельностью некоммерческих организаций, в том числе общественных объединений, политических партий, религиозных организаций и структурных подразделений международных организаций и иностранных некоммерческих неправительственных организаций;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30.13) осуществляет организационное и методическое руководство деятельностью территориальных органов, связанной с ведением реестров адвокатов субъектов Российской Федерации, выдачей удостоверений адвоката, участием представителей территориальных органов в работе квалификационных комиссий при адвокатских палатах субъектов Российской Федерации и реализацией иных функций, установленных законодательством Российской Федерации об адвокатуре;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30.16) осуществляет на территории Российской Федерации функции по контролю и надзору за соблюдением законодательства Российской Федерации адвокатами, адвокатскими образованиями и адвокатскими палатами;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B5841">
        <w:rPr>
          <w:rFonts w:ascii="Calibri" w:hAnsi="Calibri" w:cs="Calibri"/>
        </w:rPr>
        <w:t>30.27) ведет ведомственный реестр зарегистрированных некоммерческих организаций, в том числе отделений международных организаций и иностранных некоммерческих неправительственных организаций, общественных объединений, политических партий и религиозных организаций, реестр национально-культурных автономий, реестр филиалов и представительств международных организаций и иностранных некоммерческих неправительственных организаций, реестр представительств иностранных религиозных организаций, открытых в Российской Федерации, государственный реестр казачьих обществ в Российской Федерации, реестр государственных нотариальных контор и</w:t>
      </w:r>
      <w:proofErr w:type="gramEnd"/>
      <w:r w:rsidRPr="00CB5841">
        <w:rPr>
          <w:rFonts w:ascii="Calibri" w:hAnsi="Calibri" w:cs="Calibri"/>
        </w:rPr>
        <w:t xml:space="preserve"> контор нотариусов, занимающихся частной практикой, реестр адвокатов иностранных государств, осуществляющих адвокатскую деятельность на территории Российской Федерации; 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30.32) в качестве уполномоченного федерального органа исполнительной власти в области обеспечения граждан бесплатной юридической помощью осуществляет следующие функции: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разрабатывает предложения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участвует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lastRenderedPageBreak/>
        <w:t>принимает меры по обеспечению функционирования и развития государственной системы бесплатной юридической помощи, координирует деятельность участников этой системы и их взаимодействие;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осуществляет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проводит мониторинг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ежегодно подготавливает и публикует в средствах массовой информации доклад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 xml:space="preserve">разрабатывает и устанавливает единые требования к качеству оказываемой гражданам бесплатной юридической помощи, а также обеспечивает </w:t>
      </w:r>
      <w:proofErr w:type="gramStart"/>
      <w:r w:rsidRPr="00CB5841">
        <w:rPr>
          <w:rFonts w:ascii="Calibri" w:hAnsi="Calibri" w:cs="Calibri"/>
        </w:rPr>
        <w:t>контроль за</w:t>
      </w:r>
      <w:proofErr w:type="gramEnd"/>
      <w:r w:rsidRPr="00CB5841">
        <w:rPr>
          <w:rFonts w:ascii="Calibri" w:hAnsi="Calibri" w:cs="Calibri"/>
        </w:rP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CB5841">
        <w:rPr>
          <w:rFonts w:ascii="Calibri" w:hAnsi="Calibri" w:cs="Calibri"/>
        </w:rPr>
        <w:t>утверждает форму соглашения об оказании бесплатной юридической помощи адвокатами, являющимися участниками государственной системы бесплатной юридической помощи, заключаемого органом исполнительной власти субъекта Российской Федерации, уполномоченным в области обеспечения граждан бесплатной юридической помощью, с адвокатской палатой субъекта Российской Федерации;</w:t>
      </w:r>
      <w:proofErr w:type="gramEnd"/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утверждает форму отчета адвокатов об оказании бесплатной юридической помощи в рамках государственной системы бесплатной юридической помощи, направляемого в адвокатскую палату субъекта Российской Федерации, и устанавливает сроки его представления;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утверждает форму сводного отчета адвокатской палаты субъекта Российской Федерации об оказании адвокатами бесплатной юридической помощи в рамках государственной системы бесплатной юридической помощи, направляемого в орган исполнительной власти субъекта Российской Федерации, уполномоченный в области обеспечения граждан бесплатной юридической помощью;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5841" w:rsidRP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>ведет список негосударственных центров бесплатной юридической помощи и размещает его на своем официальном сайте в информационно-телекоммуникационной сети "Интернет", а также устанавливает порядок ведения и размещения данного списка;</w:t>
      </w:r>
    </w:p>
    <w:p w:rsidR="00CB5841" w:rsidRDefault="00CB5841" w:rsidP="00CB5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C7A" w:rsidRPr="001E6F34" w:rsidRDefault="00CB5841" w:rsidP="001E6F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841">
        <w:rPr>
          <w:rFonts w:ascii="Calibri" w:hAnsi="Calibri" w:cs="Calibri"/>
        </w:rPr>
        <w:t xml:space="preserve">30.33)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Минюста России, в порядке, установленном законодательством Российской Федерации для рассмотрения обращений граждан. </w:t>
      </w:r>
      <w:bookmarkEnd w:id="0"/>
    </w:p>
    <w:sectPr w:rsidR="00DB6C7A" w:rsidRPr="001E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61"/>
    <w:rsid w:val="000C63D3"/>
    <w:rsid w:val="001D7D63"/>
    <w:rsid w:val="001E6F34"/>
    <w:rsid w:val="002677B8"/>
    <w:rsid w:val="00373DC5"/>
    <w:rsid w:val="00386B57"/>
    <w:rsid w:val="00585EA9"/>
    <w:rsid w:val="006C48E5"/>
    <w:rsid w:val="0075251A"/>
    <w:rsid w:val="007A4719"/>
    <w:rsid w:val="007A793E"/>
    <w:rsid w:val="0089506F"/>
    <w:rsid w:val="00907466"/>
    <w:rsid w:val="00963AB4"/>
    <w:rsid w:val="00B026E0"/>
    <w:rsid w:val="00B56161"/>
    <w:rsid w:val="00B87697"/>
    <w:rsid w:val="00CB5841"/>
    <w:rsid w:val="00CC4DCD"/>
    <w:rsid w:val="00DB1F18"/>
    <w:rsid w:val="00DB6C7A"/>
    <w:rsid w:val="00E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DB6C7A"/>
  </w:style>
  <w:style w:type="character" w:customStyle="1" w:styleId="time-news">
    <w:name w:val="time-news"/>
    <w:basedOn w:val="a0"/>
    <w:rsid w:val="00DB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DB6C7A"/>
  </w:style>
  <w:style w:type="character" w:customStyle="1" w:styleId="time-news">
    <w:name w:val="time-news"/>
    <w:basedOn w:val="a0"/>
    <w:rsid w:val="00DB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Алексей Алексеевич</dc:creator>
  <cp:keywords/>
  <dc:description/>
  <cp:lastModifiedBy>User</cp:lastModifiedBy>
  <cp:revision>22</cp:revision>
  <dcterms:created xsi:type="dcterms:W3CDTF">2019-03-28T14:08:00Z</dcterms:created>
  <dcterms:modified xsi:type="dcterms:W3CDTF">2019-04-16T20:02:00Z</dcterms:modified>
</cp:coreProperties>
</file>