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3EC9" w14:textId="1B1A8C4C" w:rsidR="00C77285" w:rsidRPr="0043348B" w:rsidRDefault="00C77285" w:rsidP="0043348B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43348B">
        <w:rPr>
          <w:b/>
          <w:bCs/>
          <w:sz w:val="28"/>
          <w:szCs w:val="28"/>
        </w:rPr>
        <w:t xml:space="preserve">Приказ Министерства юстиции РФ </w:t>
      </w:r>
      <w:r w:rsidR="00FA201E">
        <w:rPr>
          <w:b/>
          <w:bCs/>
          <w:sz w:val="28"/>
          <w:szCs w:val="28"/>
        </w:rPr>
        <w:br/>
      </w:r>
      <w:r w:rsidRPr="0043348B">
        <w:rPr>
          <w:b/>
          <w:bCs/>
          <w:sz w:val="28"/>
          <w:szCs w:val="28"/>
        </w:rPr>
        <w:t>«Об утверждении формы отчета (мониторинга) деятельности по оказанию гражданам бесплатной юридической помощи и правовому просвещению населения, порядка заполнения и сроков ее представления»</w:t>
      </w:r>
    </w:p>
    <w:p w14:paraId="04D96EAE" w14:textId="77777777" w:rsidR="00C77285" w:rsidRPr="0043348B" w:rsidRDefault="00C77285" w:rsidP="0043348B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1DFC3B3A" w14:textId="77777777" w:rsidR="00C77285" w:rsidRDefault="00C77285">
      <w:pPr>
        <w:pStyle w:val="ConsPlusNormal"/>
        <w:ind w:firstLine="540"/>
        <w:jc w:val="both"/>
      </w:pPr>
    </w:p>
    <w:p w14:paraId="7078EA19" w14:textId="77777777" w:rsidR="00C77285" w:rsidRPr="00C77285" w:rsidRDefault="00C77285" w:rsidP="00C77285">
      <w:pPr>
        <w:pStyle w:val="ConsPlusNormal"/>
        <w:ind w:firstLine="540"/>
        <w:jc w:val="right"/>
        <w:rPr>
          <w:b/>
        </w:rPr>
      </w:pPr>
      <w:r w:rsidRPr="00C77285">
        <w:rPr>
          <w:b/>
        </w:rPr>
        <w:t>Вступает в силу 4 апреля 2023 г.</w:t>
      </w:r>
    </w:p>
    <w:p w14:paraId="69B9AC9A" w14:textId="77777777" w:rsidR="00C77285" w:rsidRDefault="00C77285">
      <w:pPr>
        <w:pStyle w:val="ConsPlusNormal"/>
        <w:ind w:firstLine="540"/>
        <w:jc w:val="both"/>
      </w:pPr>
    </w:p>
    <w:p w14:paraId="131F82F7" w14:textId="77777777" w:rsidR="00C77285" w:rsidRDefault="00C77285">
      <w:pPr>
        <w:pStyle w:val="ConsPlusNormal"/>
        <w:ind w:firstLine="540"/>
        <w:jc w:val="both"/>
      </w:pPr>
      <w:r>
        <w:t xml:space="preserve">В соответствии с </w:t>
      </w:r>
      <w:r w:rsidRPr="00C77285">
        <w:t xml:space="preserve">пунктом 5.1 статьи 11 </w:t>
      </w:r>
      <w:r>
        <w:t xml:space="preserve">Федерального закона от 21.11.2011 N 324-ФЗ "О бесплатной юридической помощи в Российской Федерации", </w:t>
      </w:r>
      <w:r w:rsidRPr="00C77285">
        <w:t xml:space="preserve">подпунктом 4 пункта 19 </w:t>
      </w:r>
      <w:r>
        <w:t>Положения о Министерстве юстиции Российской Федерации, утвержденного Указом Президента Российской Федерации от 13.01.2023 N 10 "Вопросы Министерства юстиции Российской Федерации", приказываю:</w:t>
      </w:r>
    </w:p>
    <w:p w14:paraId="3AEFEA3D" w14:textId="77777777" w:rsidR="00C77285" w:rsidRDefault="00C77285">
      <w:pPr>
        <w:pStyle w:val="ConsPlusNormal"/>
        <w:spacing w:before="240"/>
        <w:ind w:firstLine="540"/>
        <w:jc w:val="both"/>
      </w:pPr>
      <w:r>
        <w:t>1. Утвердить:</w:t>
      </w:r>
    </w:p>
    <w:p w14:paraId="20F9FBF5" w14:textId="77777777" w:rsidR="00C77285" w:rsidRPr="00C77285" w:rsidRDefault="00C77285">
      <w:pPr>
        <w:pStyle w:val="ConsPlusNormal"/>
        <w:spacing w:before="240"/>
        <w:ind w:firstLine="540"/>
        <w:jc w:val="both"/>
      </w:pPr>
      <w:r w:rsidRPr="00C77285">
        <w:t>форму отчета (мониторинга) деятельности по оказанию гражданам бесплатной юридической помощи и правовому просвещению населения согласно приложению N 1 к настоящему приказу;</w:t>
      </w:r>
    </w:p>
    <w:p w14:paraId="314398A8" w14:textId="77777777" w:rsidR="00C77285" w:rsidRDefault="00C77285">
      <w:pPr>
        <w:pStyle w:val="ConsPlusNormal"/>
        <w:spacing w:before="240"/>
        <w:ind w:firstLine="540"/>
        <w:jc w:val="both"/>
      </w:pPr>
      <w:r w:rsidRPr="00C77285">
        <w:t>порядок</w:t>
      </w:r>
      <w:r>
        <w:t xml:space="preserve"> заполнения формы отчета (мониторинга) деятельности по оказанию гражданам бесплатной юридической помощи и правовому просвещению населения согласно приложению N 2 к настоящему приказу.</w:t>
      </w:r>
    </w:p>
    <w:p w14:paraId="094436C8" w14:textId="77777777" w:rsidR="00C77285" w:rsidRDefault="00C77285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18F650A7" w14:textId="77777777" w:rsidR="00C77285" w:rsidRDefault="00C77285">
      <w:pPr>
        <w:pStyle w:val="ConsPlusNormal"/>
        <w:spacing w:before="24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органы управления государственных внебюджетных фондов, органы местного самоуправления, государственные юридические бюро, адвокатские палаты субъектов Российской Федерации, юридические клиники и негосударственные центры бесплатной юридической помощи представляют сведения по оказанию бесплатной юридической помощи и правовому просвещению населения на территории соответствующего субъекта Российской Федерации по форме, утвержденной настоящим приказом, в территориальные органы Министерства юстиции Российской Федерации в срок до 20 числа месяца, следующего за окончанием полугодия;</w:t>
      </w:r>
    </w:p>
    <w:p w14:paraId="3C80E0C6" w14:textId="77777777" w:rsidR="00C77285" w:rsidRDefault="00C77285">
      <w:pPr>
        <w:pStyle w:val="ConsPlusNormal"/>
        <w:spacing w:before="240"/>
        <w:ind w:firstLine="540"/>
        <w:jc w:val="both"/>
      </w:pPr>
      <w:r>
        <w:t>территориальные органы Министерства юстиции Российской Федерации представляют результаты мониторинга деятельности по оказанию гражданам бесплатной юридической помощи и правовому просвещению населения на территории соответствующего субъекта Российской Федерации по форме, утвержденной настоящим приказом, в Министерство юстиции Российской Федерации в срок до 31 числа месяца, следующего за окончанием полугодия.</w:t>
      </w:r>
    </w:p>
    <w:p w14:paraId="373BD80F" w14:textId="77777777" w:rsidR="00C77285" w:rsidRDefault="00C77285">
      <w:pPr>
        <w:pStyle w:val="ConsPlusNormal"/>
        <w:spacing w:before="240"/>
        <w:ind w:firstLine="540"/>
        <w:jc w:val="both"/>
      </w:pPr>
      <w:r>
        <w:t xml:space="preserve">3. Контроль за исполнением настоящего приказа возложить на заместителя Министра М.М. </w:t>
      </w:r>
      <w:proofErr w:type="spellStart"/>
      <w:r>
        <w:t>Бесхмельницына</w:t>
      </w:r>
      <w:proofErr w:type="spellEnd"/>
      <w:r>
        <w:t>.</w:t>
      </w:r>
    </w:p>
    <w:p w14:paraId="0DDC7FE9" w14:textId="77777777" w:rsidR="00C77285" w:rsidRDefault="00C77285">
      <w:pPr>
        <w:pStyle w:val="ConsPlusNormal"/>
        <w:jc w:val="both"/>
        <w:outlineLvl w:val="0"/>
      </w:pPr>
    </w:p>
    <w:p w14:paraId="5F23B38F" w14:textId="77777777" w:rsidR="00C77285" w:rsidRDefault="00C77285">
      <w:pPr>
        <w:pStyle w:val="ConsPlusNormal"/>
        <w:jc w:val="right"/>
      </w:pPr>
      <w:r>
        <w:t>Министр</w:t>
      </w:r>
    </w:p>
    <w:p w14:paraId="77AC4B57" w14:textId="00A9C701" w:rsidR="00C77285" w:rsidRDefault="00C77285">
      <w:pPr>
        <w:pStyle w:val="ConsPlusNormal"/>
        <w:jc w:val="right"/>
      </w:pPr>
      <w:r>
        <w:t>К.А.ЧУЙЧЕНКО</w:t>
      </w:r>
    </w:p>
    <w:p w14:paraId="27D33301" w14:textId="77777777" w:rsidR="00C77285" w:rsidRDefault="00C77285">
      <w:pPr>
        <w:pStyle w:val="ConsPlusNormal"/>
        <w:jc w:val="both"/>
      </w:pPr>
    </w:p>
    <w:p w14:paraId="6C588481" w14:textId="0E293A9B" w:rsidR="00AE7681" w:rsidRDefault="00AE7681">
      <w:pPr>
        <w:spacing w:after="200" w:line="276" w:lineRule="auto"/>
        <w:rPr>
          <w:rFonts w:eastAsiaTheme="minorEastAsia" w:cs="Times New Roman"/>
          <w:lang w:eastAsia="ru-RU"/>
        </w:rPr>
      </w:pPr>
    </w:p>
    <w:p w14:paraId="47F98A76" w14:textId="77777777" w:rsidR="00C77285" w:rsidRDefault="00C77285">
      <w:pPr>
        <w:pStyle w:val="ConsPlusNormal"/>
        <w:jc w:val="both"/>
      </w:pPr>
    </w:p>
    <w:p w14:paraId="698E2B8A" w14:textId="77777777" w:rsidR="0043348B" w:rsidRDefault="0043348B">
      <w:pPr>
        <w:pStyle w:val="ConsPlusNormal"/>
        <w:jc w:val="right"/>
        <w:outlineLvl w:val="0"/>
        <w:sectPr w:rsidR="0043348B" w:rsidSect="00AE7681">
          <w:pgSz w:w="11905" w:h="16838"/>
          <w:pgMar w:top="1134" w:right="850" w:bottom="1134" w:left="426" w:header="0" w:footer="0" w:gutter="0"/>
          <w:cols w:space="720"/>
          <w:titlePg/>
          <w:docGrid w:linePitch="326"/>
        </w:sectPr>
      </w:pPr>
    </w:p>
    <w:p w14:paraId="016F26A7" w14:textId="6097C2CE" w:rsidR="00C77285" w:rsidRDefault="00C77285">
      <w:pPr>
        <w:pStyle w:val="ConsPlusNormal"/>
        <w:jc w:val="right"/>
        <w:outlineLvl w:val="0"/>
      </w:pPr>
      <w:r>
        <w:lastRenderedPageBreak/>
        <w:t>Приложение N 1</w:t>
      </w:r>
    </w:p>
    <w:p w14:paraId="202A87EC" w14:textId="77777777" w:rsidR="00C77285" w:rsidRDefault="00C77285">
      <w:pPr>
        <w:pStyle w:val="ConsPlusNormal"/>
        <w:jc w:val="right"/>
      </w:pPr>
      <w:r>
        <w:t>к приказу Министерства юстиции</w:t>
      </w:r>
    </w:p>
    <w:p w14:paraId="1AAD2581" w14:textId="77777777" w:rsidR="00C77285" w:rsidRDefault="00C77285">
      <w:pPr>
        <w:pStyle w:val="ConsPlusNormal"/>
        <w:jc w:val="right"/>
      </w:pPr>
      <w:r>
        <w:t>Российской Федерации</w:t>
      </w:r>
    </w:p>
    <w:p w14:paraId="7F8490C0" w14:textId="77777777" w:rsidR="00C77285" w:rsidRDefault="00C77285">
      <w:pPr>
        <w:pStyle w:val="ConsPlusNormal"/>
        <w:jc w:val="right"/>
      </w:pPr>
      <w:r>
        <w:t>от 23.03.2023 N 43</w:t>
      </w:r>
    </w:p>
    <w:p w14:paraId="1BB217DE" w14:textId="77777777" w:rsidR="00C77285" w:rsidRDefault="00C77285">
      <w:pPr>
        <w:pStyle w:val="ConsPlusNormal"/>
        <w:jc w:val="both"/>
      </w:pPr>
    </w:p>
    <w:p w14:paraId="1A4A5021" w14:textId="77777777" w:rsidR="00C77285" w:rsidRDefault="00C77285">
      <w:pPr>
        <w:pStyle w:val="ConsPlusNormal"/>
        <w:jc w:val="center"/>
      </w:pPr>
      <w:bookmarkStart w:id="0" w:name="P21"/>
      <w:bookmarkEnd w:id="0"/>
      <w:r>
        <w:t>Форма отчета</w:t>
      </w:r>
    </w:p>
    <w:p w14:paraId="2FF0C979" w14:textId="77777777" w:rsidR="00C77285" w:rsidRDefault="00C77285">
      <w:pPr>
        <w:pStyle w:val="ConsPlusNormal"/>
        <w:jc w:val="center"/>
      </w:pPr>
      <w:r>
        <w:t>(мониторинга) деятельности по оказанию гражданам бесплатной</w:t>
      </w:r>
    </w:p>
    <w:p w14:paraId="436DE55F" w14:textId="6EAC60EE" w:rsidR="00C77285" w:rsidRDefault="00C77285">
      <w:pPr>
        <w:pStyle w:val="ConsPlusNormal"/>
        <w:jc w:val="center"/>
      </w:pPr>
      <w:r>
        <w:t>юридической помощи и правовому просвещению населения</w:t>
      </w:r>
    </w:p>
    <w:p w14:paraId="660F8EB5" w14:textId="77777777" w:rsidR="00AE7681" w:rsidRDefault="00AE7681">
      <w:pPr>
        <w:pStyle w:val="ConsPlusNormal"/>
        <w:jc w:val="center"/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706"/>
        <w:gridCol w:w="600"/>
        <w:gridCol w:w="595"/>
        <w:gridCol w:w="355"/>
        <w:gridCol w:w="512"/>
        <w:gridCol w:w="292"/>
        <w:gridCol w:w="721"/>
        <w:gridCol w:w="437"/>
        <w:gridCol w:w="287"/>
        <w:gridCol w:w="716"/>
        <w:gridCol w:w="571"/>
        <w:gridCol w:w="490"/>
        <w:gridCol w:w="393"/>
        <w:gridCol w:w="340"/>
        <w:gridCol w:w="255"/>
        <w:gridCol w:w="307"/>
        <w:gridCol w:w="916"/>
        <w:gridCol w:w="656"/>
        <w:gridCol w:w="574"/>
        <w:gridCol w:w="560"/>
        <w:gridCol w:w="340"/>
        <w:gridCol w:w="314"/>
        <w:gridCol w:w="266"/>
        <w:gridCol w:w="340"/>
        <w:gridCol w:w="321"/>
        <w:gridCol w:w="810"/>
        <w:gridCol w:w="340"/>
        <w:gridCol w:w="262"/>
        <w:gridCol w:w="340"/>
        <w:gridCol w:w="443"/>
        <w:gridCol w:w="1008"/>
      </w:tblGrid>
      <w:tr w:rsidR="00C77285" w14:paraId="15012032" w14:textId="77777777" w:rsidTr="00AE7681">
        <w:trPr>
          <w:trHeight w:val="310"/>
        </w:trPr>
        <w:tc>
          <w:tcPr>
            <w:tcW w:w="15614" w:type="dxa"/>
            <w:gridSpan w:val="32"/>
          </w:tcPr>
          <w:p w14:paraId="18FBF560" w14:textId="77777777" w:rsidR="00C77285" w:rsidRDefault="00C77285" w:rsidP="00AE7681">
            <w:pPr>
              <w:pStyle w:val="ConsPlusNormal"/>
              <w:ind w:left="-709" w:firstLine="709"/>
              <w:jc w:val="center"/>
              <w:outlineLvl w:val="1"/>
            </w:pPr>
            <w:r>
              <w:t>I. Деятельность участников государственной и негосударственной систем бесплатной юридической помощи</w:t>
            </w:r>
          </w:p>
        </w:tc>
      </w:tr>
      <w:tr w:rsidR="00C77285" w14:paraId="15CBF84A" w14:textId="77777777" w:rsidTr="00AE7681">
        <w:tc>
          <w:tcPr>
            <w:tcW w:w="547" w:type="dxa"/>
            <w:vMerge w:val="restart"/>
          </w:tcPr>
          <w:p w14:paraId="673CDA1B" w14:textId="77777777" w:rsidR="00C77285" w:rsidRDefault="00C77285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5067" w:type="dxa"/>
            <w:gridSpan w:val="31"/>
          </w:tcPr>
          <w:p w14:paraId="248823A3" w14:textId="77777777" w:rsidR="00C77285" w:rsidRDefault="00C77285">
            <w:pPr>
              <w:pStyle w:val="ConsPlusNormal"/>
              <w:jc w:val="center"/>
            </w:pPr>
            <w:r>
              <w:t>Количество граждан, проживающих на территории субъекта Российской Федерации (по категориям получателей бесплатной юридической помощи)</w:t>
            </w:r>
          </w:p>
        </w:tc>
      </w:tr>
      <w:tr w:rsidR="00C77285" w14:paraId="59477B22" w14:textId="77777777" w:rsidTr="00AE7681">
        <w:tc>
          <w:tcPr>
            <w:tcW w:w="547" w:type="dxa"/>
            <w:vMerge/>
          </w:tcPr>
          <w:p w14:paraId="4D00DAB7" w14:textId="77777777" w:rsidR="00C77285" w:rsidRDefault="00C77285">
            <w:pPr>
              <w:pStyle w:val="ConsPlusNormal"/>
            </w:pPr>
          </w:p>
        </w:tc>
        <w:tc>
          <w:tcPr>
            <w:tcW w:w="706" w:type="dxa"/>
          </w:tcPr>
          <w:p w14:paraId="34D38249" w14:textId="77777777" w:rsidR="00C77285" w:rsidRDefault="00C77285">
            <w:pPr>
              <w:pStyle w:val="ConsPlusNormal"/>
              <w:jc w:val="center"/>
            </w:pPr>
            <w:r>
              <w:t>Малоимущие граждане</w:t>
            </w:r>
          </w:p>
        </w:tc>
        <w:tc>
          <w:tcPr>
            <w:tcW w:w="600" w:type="dxa"/>
          </w:tcPr>
          <w:p w14:paraId="313A0243" w14:textId="77777777" w:rsidR="00C77285" w:rsidRDefault="00C77285">
            <w:pPr>
              <w:pStyle w:val="ConsPlusNormal"/>
              <w:jc w:val="center"/>
            </w:pPr>
            <w:r>
              <w:t>Инвалиды I и II групп</w:t>
            </w:r>
          </w:p>
        </w:tc>
        <w:tc>
          <w:tcPr>
            <w:tcW w:w="1462" w:type="dxa"/>
            <w:gridSpan w:val="3"/>
          </w:tcPr>
          <w:p w14:paraId="197592B8" w14:textId="77777777" w:rsidR="00C77285" w:rsidRDefault="00C77285">
            <w:pPr>
              <w:pStyle w:val="ConsPlusNormal"/>
              <w:jc w:val="center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450" w:type="dxa"/>
            <w:gridSpan w:val="3"/>
          </w:tcPr>
          <w:p w14:paraId="4E8A502B" w14:textId="77777777" w:rsidR="00C77285" w:rsidRDefault="00C77285">
            <w:pPr>
              <w:pStyle w:val="ConsPlusNormal"/>
              <w:jc w:val="center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их законные представители и представители</w:t>
            </w:r>
          </w:p>
        </w:tc>
        <w:tc>
          <w:tcPr>
            <w:tcW w:w="1003" w:type="dxa"/>
            <w:gridSpan w:val="2"/>
          </w:tcPr>
          <w:p w14:paraId="2B326BB9" w14:textId="77777777" w:rsidR="00C77285" w:rsidRDefault="00C77285">
            <w:pPr>
              <w:pStyle w:val="ConsPlusNormal"/>
              <w:jc w:val="center"/>
            </w:pPr>
            <w: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571" w:type="dxa"/>
          </w:tcPr>
          <w:p w14:paraId="485B537A" w14:textId="77777777" w:rsidR="00C77285" w:rsidRDefault="00C77285">
            <w:pPr>
              <w:pStyle w:val="ConsPlusNormal"/>
              <w:jc w:val="center"/>
            </w:pPr>
            <w:r>
              <w:t>Усыновители</w:t>
            </w:r>
          </w:p>
        </w:tc>
        <w:tc>
          <w:tcPr>
            <w:tcW w:w="1223" w:type="dxa"/>
            <w:gridSpan w:val="3"/>
          </w:tcPr>
          <w:p w14:paraId="729E3CCB" w14:textId="77777777" w:rsidR="00C77285" w:rsidRDefault="00C77285">
            <w:pPr>
              <w:pStyle w:val="ConsPlusNormal"/>
              <w:jc w:val="center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478" w:type="dxa"/>
            <w:gridSpan w:val="3"/>
          </w:tcPr>
          <w:p w14:paraId="3B8F30E8" w14:textId="77777777" w:rsidR="00C77285" w:rsidRDefault="00C77285">
            <w:pPr>
              <w:pStyle w:val="ConsPlusNormal"/>
              <w:jc w:val="center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отбывающие наказание в местах лишения свободы</w:t>
            </w:r>
          </w:p>
        </w:tc>
        <w:tc>
          <w:tcPr>
            <w:tcW w:w="1790" w:type="dxa"/>
            <w:gridSpan w:val="3"/>
          </w:tcPr>
          <w:p w14:paraId="7F54032D" w14:textId="77777777" w:rsidR="00C77285" w:rsidRPr="00AE7681" w:rsidRDefault="00C77285">
            <w:pPr>
              <w:pStyle w:val="ConsPlusNormal"/>
              <w:jc w:val="center"/>
            </w:pPr>
            <w:r w:rsidRPr="00AE7681">
              <w:t xml:space="preserve">Граждане, имеющие право на бесплатную юридическую помощь в соответствии с </w:t>
            </w:r>
            <w:hyperlink r:id="rId4">
              <w:r w:rsidRPr="00AE7681">
                <w:t>Законом</w:t>
              </w:r>
            </w:hyperlink>
            <w:r w:rsidRPr="00AE7681">
              <w:t xml:space="preserve"> Российской Федерации от 02.07.1992 N 3185-I "О психиатрической помощи и гарантиях прав граждан при ее оказании" (далее - Закон о психиатрической помощи)</w:t>
            </w:r>
          </w:p>
        </w:tc>
        <w:tc>
          <w:tcPr>
            <w:tcW w:w="1260" w:type="dxa"/>
            <w:gridSpan w:val="4"/>
          </w:tcPr>
          <w:p w14:paraId="550ADFD0" w14:textId="77777777" w:rsidR="00C77285" w:rsidRDefault="00C77285">
            <w:pPr>
              <w:pStyle w:val="ConsPlusNormal"/>
              <w:jc w:val="center"/>
            </w:pPr>
            <w:r>
              <w:t>Граждане, признанные судом недееспособными</w:t>
            </w:r>
          </w:p>
        </w:tc>
        <w:tc>
          <w:tcPr>
            <w:tcW w:w="1471" w:type="dxa"/>
            <w:gridSpan w:val="3"/>
          </w:tcPr>
          <w:p w14:paraId="1D39222E" w14:textId="77777777" w:rsidR="00C77285" w:rsidRDefault="00C77285">
            <w:pPr>
              <w:pStyle w:val="ConsPlusNormal"/>
              <w:jc w:val="center"/>
            </w:pPr>
            <w:r>
              <w:t>Граждане, пострадавшие в результате чрезвычайной ситуации</w:t>
            </w:r>
          </w:p>
        </w:tc>
        <w:tc>
          <w:tcPr>
            <w:tcW w:w="2053" w:type="dxa"/>
            <w:gridSpan w:val="4"/>
          </w:tcPr>
          <w:p w14:paraId="33E0FC9A" w14:textId="77777777" w:rsidR="00C77285" w:rsidRDefault="00C77285">
            <w:pPr>
              <w:pStyle w:val="ConsPlusNormal"/>
              <w:jc w:val="center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законами субъектов Российской Федерации</w:t>
            </w:r>
          </w:p>
        </w:tc>
      </w:tr>
      <w:tr w:rsidR="00C77285" w14:paraId="651F00F0" w14:textId="77777777" w:rsidTr="00AE7681">
        <w:tc>
          <w:tcPr>
            <w:tcW w:w="547" w:type="dxa"/>
            <w:vMerge/>
          </w:tcPr>
          <w:p w14:paraId="264BA35E" w14:textId="77777777" w:rsidR="00C77285" w:rsidRDefault="00C77285">
            <w:pPr>
              <w:pStyle w:val="ConsPlusNormal"/>
            </w:pPr>
          </w:p>
        </w:tc>
        <w:tc>
          <w:tcPr>
            <w:tcW w:w="706" w:type="dxa"/>
          </w:tcPr>
          <w:p w14:paraId="3EC702B9" w14:textId="77777777" w:rsidR="00C77285" w:rsidRDefault="00C77285">
            <w:pPr>
              <w:pStyle w:val="ConsPlusNormal"/>
            </w:pPr>
          </w:p>
        </w:tc>
        <w:tc>
          <w:tcPr>
            <w:tcW w:w="600" w:type="dxa"/>
          </w:tcPr>
          <w:p w14:paraId="73C0482C" w14:textId="77777777" w:rsidR="00C77285" w:rsidRDefault="00C77285">
            <w:pPr>
              <w:pStyle w:val="ConsPlusNormal"/>
            </w:pPr>
          </w:p>
        </w:tc>
        <w:tc>
          <w:tcPr>
            <w:tcW w:w="1462" w:type="dxa"/>
            <w:gridSpan w:val="3"/>
          </w:tcPr>
          <w:p w14:paraId="329DBF70" w14:textId="77777777" w:rsidR="00C77285" w:rsidRDefault="00C77285">
            <w:pPr>
              <w:pStyle w:val="ConsPlusNormal"/>
            </w:pPr>
          </w:p>
        </w:tc>
        <w:tc>
          <w:tcPr>
            <w:tcW w:w="1450" w:type="dxa"/>
            <w:gridSpan w:val="3"/>
          </w:tcPr>
          <w:p w14:paraId="68C6047A" w14:textId="77777777" w:rsidR="00C77285" w:rsidRDefault="00C77285">
            <w:pPr>
              <w:pStyle w:val="ConsPlusNormal"/>
            </w:pPr>
          </w:p>
        </w:tc>
        <w:tc>
          <w:tcPr>
            <w:tcW w:w="1003" w:type="dxa"/>
            <w:gridSpan w:val="2"/>
          </w:tcPr>
          <w:p w14:paraId="0FA69F87" w14:textId="77777777" w:rsidR="00C77285" w:rsidRDefault="00C77285">
            <w:pPr>
              <w:pStyle w:val="ConsPlusNormal"/>
            </w:pPr>
          </w:p>
        </w:tc>
        <w:tc>
          <w:tcPr>
            <w:tcW w:w="571" w:type="dxa"/>
          </w:tcPr>
          <w:p w14:paraId="0642C468" w14:textId="77777777" w:rsidR="00C77285" w:rsidRDefault="00C77285">
            <w:pPr>
              <w:pStyle w:val="ConsPlusNormal"/>
            </w:pPr>
          </w:p>
        </w:tc>
        <w:tc>
          <w:tcPr>
            <w:tcW w:w="1223" w:type="dxa"/>
            <w:gridSpan w:val="3"/>
          </w:tcPr>
          <w:p w14:paraId="4A756C66" w14:textId="77777777" w:rsidR="00C77285" w:rsidRDefault="00C77285">
            <w:pPr>
              <w:pStyle w:val="ConsPlusNormal"/>
            </w:pPr>
          </w:p>
        </w:tc>
        <w:tc>
          <w:tcPr>
            <w:tcW w:w="1478" w:type="dxa"/>
            <w:gridSpan w:val="3"/>
          </w:tcPr>
          <w:p w14:paraId="15CC5BC0" w14:textId="77777777" w:rsidR="00C77285" w:rsidRDefault="00C77285">
            <w:pPr>
              <w:pStyle w:val="ConsPlusNormal"/>
            </w:pPr>
          </w:p>
        </w:tc>
        <w:tc>
          <w:tcPr>
            <w:tcW w:w="1790" w:type="dxa"/>
            <w:gridSpan w:val="3"/>
          </w:tcPr>
          <w:p w14:paraId="5BE88E4B" w14:textId="77777777" w:rsidR="00C77285" w:rsidRDefault="00C77285">
            <w:pPr>
              <w:pStyle w:val="ConsPlusNormal"/>
            </w:pPr>
          </w:p>
        </w:tc>
        <w:tc>
          <w:tcPr>
            <w:tcW w:w="1260" w:type="dxa"/>
            <w:gridSpan w:val="4"/>
          </w:tcPr>
          <w:p w14:paraId="03A7C045" w14:textId="77777777" w:rsidR="00C77285" w:rsidRDefault="00C77285">
            <w:pPr>
              <w:pStyle w:val="ConsPlusNormal"/>
            </w:pPr>
          </w:p>
        </w:tc>
        <w:tc>
          <w:tcPr>
            <w:tcW w:w="1471" w:type="dxa"/>
            <w:gridSpan w:val="3"/>
          </w:tcPr>
          <w:p w14:paraId="5587D58E" w14:textId="77777777" w:rsidR="00C77285" w:rsidRDefault="00C77285">
            <w:pPr>
              <w:pStyle w:val="ConsPlusNormal"/>
            </w:pPr>
          </w:p>
        </w:tc>
        <w:tc>
          <w:tcPr>
            <w:tcW w:w="2053" w:type="dxa"/>
            <w:gridSpan w:val="4"/>
          </w:tcPr>
          <w:p w14:paraId="57189528" w14:textId="77777777" w:rsidR="00C77285" w:rsidRDefault="00C77285">
            <w:pPr>
              <w:pStyle w:val="ConsPlusNormal"/>
            </w:pPr>
          </w:p>
        </w:tc>
      </w:tr>
      <w:tr w:rsidR="00C77285" w14:paraId="4D02F716" w14:textId="77777777" w:rsidTr="00AE7681">
        <w:tc>
          <w:tcPr>
            <w:tcW w:w="547" w:type="dxa"/>
            <w:vMerge w:val="restart"/>
          </w:tcPr>
          <w:p w14:paraId="7173D61E" w14:textId="77777777" w:rsidR="00C77285" w:rsidRDefault="00C77285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15067" w:type="dxa"/>
            <w:gridSpan w:val="31"/>
          </w:tcPr>
          <w:p w14:paraId="03EA426D" w14:textId="77777777" w:rsidR="00C77285" w:rsidRDefault="00C77285">
            <w:pPr>
              <w:pStyle w:val="ConsPlusNormal"/>
              <w:jc w:val="center"/>
            </w:pPr>
            <w:r>
              <w:t>Оказание бесплатной юридической помощи и осуществление правового информирования и правового просвещения федеральными органами исполнительной власти Российской Федерации</w:t>
            </w:r>
          </w:p>
        </w:tc>
      </w:tr>
      <w:tr w:rsidR="00C77285" w14:paraId="7384AC63" w14:textId="77777777" w:rsidTr="00AE7681">
        <w:tc>
          <w:tcPr>
            <w:tcW w:w="547" w:type="dxa"/>
            <w:vMerge/>
          </w:tcPr>
          <w:p w14:paraId="05CDD645" w14:textId="77777777" w:rsidR="00C77285" w:rsidRDefault="00C77285">
            <w:pPr>
              <w:pStyle w:val="ConsPlusNormal"/>
            </w:pPr>
          </w:p>
        </w:tc>
        <w:tc>
          <w:tcPr>
            <w:tcW w:w="2256" w:type="dxa"/>
            <w:gridSpan w:val="4"/>
            <w:vMerge w:val="restart"/>
          </w:tcPr>
          <w:p w14:paraId="44A1CF49" w14:textId="77777777" w:rsidR="00C77285" w:rsidRDefault="00C77285">
            <w:pPr>
              <w:pStyle w:val="ConsPlusNormal"/>
              <w:jc w:val="center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2249" w:type="dxa"/>
            <w:gridSpan w:val="5"/>
            <w:vMerge w:val="restart"/>
          </w:tcPr>
          <w:p w14:paraId="0E9A0288" w14:textId="77777777" w:rsidR="00C77285" w:rsidRDefault="00C77285">
            <w:pPr>
              <w:pStyle w:val="ConsPlusNormal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3988" w:type="dxa"/>
            <w:gridSpan w:val="8"/>
          </w:tcPr>
          <w:p w14:paraId="455FDB2C" w14:textId="77777777" w:rsidR="00C77285" w:rsidRDefault="00C77285">
            <w:pPr>
              <w:pStyle w:val="ConsPlusNormal"/>
              <w:jc w:val="center"/>
            </w:pPr>
            <w:r>
              <w:t>Количество случаев оказанной бесплатной юридической помощи в виде:</w:t>
            </w:r>
          </w:p>
        </w:tc>
        <w:tc>
          <w:tcPr>
            <w:tcW w:w="6574" w:type="dxa"/>
            <w:gridSpan w:val="14"/>
          </w:tcPr>
          <w:p w14:paraId="0967F091" w14:textId="77777777" w:rsidR="00C77285" w:rsidRDefault="00C77285">
            <w:pPr>
              <w:pStyle w:val="ConsPlusNormal"/>
              <w:jc w:val="center"/>
            </w:pPr>
            <w: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C77285" w14:paraId="08D5780D" w14:textId="77777777" w:rsidTr="00AE7681">
        <w:tc>
          <w:tcPr>
            <w:tcW w:w="547" w:type="dxa"/>
            <w:vMerge/>
          </w:tcPr>
          <w:p w14:paraId="43D63745" w14:textId="77777777" w:rsidR="00C77285" w:rsidRDefault="00C77285">
            <w:pPr>
              <w:pStyle w:val="ConsPlusNormal"/>
            </w:pPr>
          </w:p>
        </w:tc>
        <w:tc>
          <w:tcPr>
            <w:tcW w:w="2256" w:type="dxa"/>
            <w:gridSpan w:val="4"/>
            <w:vMerge/>
          </w:tcPr>
          <w:p w14:paraId="0C131BB9" w14:textId="77777777" w:rsidR="00C77285" w:rsidRDefault="00C77285">
            <w:pPr>
              <w:pStyle w:val="ConsPlusNormal"/>
            </w:pPr>
          </w:p>
        </w:tc>
        <w:tc>
          <w:tcPr>
            <w:tcW w:w="2249" w:type="dxa"/>
            <w:gridSpan w:val="5"/>
            <w:vMerge/>
          </w:tcPr>
          <w:p w14:paraId="541B50E3" w14:textId="77777777" w:rsidR="00C77285" w:rsidRDefault="00C77285">
            <w:pPr>
              <w:pStyle w:val="ConsPlusNormal"/>
            </w:pPr>
          </w:p>
        </w:tc>
        <w:tc>
          <w:tcPr>
            <w:tcW w:w="2170" w:type="dxa"/>
            <w:gridSpan w:val="4"/>
          </w:tcPr>
          <w:p w14:paraId="36FAF5A6" w14:textId="77777777" w:rsidR="00C77285" w:rsidRDefault="00C77285">
            <w:pPr>
              <w:pStyle w:val="ConsPlusNormal"/>
              <w:jc w:val="center"/>
            </w:pPr>
            <w:r>
              <w:t>правового консультирования в устной форме</w:t>
            </w:r>
          </w:p>
        </w:tc>
        <w:tc>
          <w:tcPr>
            <w:tcW w:w="1818" w:type="dxa"/>
            <w:gridSpan w:val="4"/>
          </w:tcPr>
          <w:p w14:paraId="54AEAB55" w14:textId="77777777" w:rsidR="00C77285" w:rsidRDefault="00C77285">
            <w:pPr>
              <w:pStyle w:val="ConsPlusNormal"/>
              <w:jc w:val="center"/>
            </w:pPr>
            <w:r>
              <w:t>правового консультирования в письменной форме</w:t>
            </w:r>
          </w:p>
        </w:tc>
        <w:tc>
          <w:tcPr>
            <w:tcW w:w="2130" w:type="dxa"/>
            <w:gridSpan w:val="4"/>
          </w:tcPr>
          <w:p w14:paraId="4BEFC767" w14:textId="77777777" w:rsidR="00C77285" w:rsidRDefault="00C77285">
            <w:pPr>
              <w:pStyle w:val="ConsPlusNormal"/>
              <w:jc w:val="center"/>
            </w:pPr>
            <w:r>
              <w:t>в средствах массовой информации</w:t>
            </w:r>
          </w:p>
        </w:tc>
        <w:tc>
          <w:tcPr>
            <w:tcW w:w="2391" w:type="dxa"/>
            <w:gridSpan w:val="6"/>
          </w:tcPr>
          <w:p w14:paraId="48C186FF" w14:textId="77777777" w:rsidR="00C77285" w:rsidRDefault="00C77285">
            <w:pPr>
              <w:pStyle w:val="ConsPlusNormal"/>
              <w:jc w:val="center"/>
            </w:pPr>
            <w:r>
              <w:t>в социальных сетях</w:t>
            </w:r>
          </w:p>
        </w:tc>
        <w:tc>
          <w:tcPr>
            <w:tcW w:w="2053" w:type="dxa"/>
            <w:gridSpan w:val="4"/>
          </w:tcPr>
          <w:p w14:paraId="4364B08A" w14:textId="77777777" w:rsidR="00C77285" w:rsidRDefault="00C77285">
            <w:pPr>
              <w:pStyle w:val="ConsPlusNormal"/>
              <w:jc w:val="center"/>
            </w:pPr>
            <w:r>
              <w:t>изданных брошюр, памяток и прочих</w:t>
            </w:r>
          </w:p>
        </w:tc>
      </w:tr>
      <w:tr w:rsidR="00C77285" w14:paraId="5AE54030" w14:textId="77777777" w:rsidTr="00AE7681">
        <w:tc>
          <w:tcPr>
            <w:tcW w:w="547" w:type="dxa"/>
            <w:vMerge/>
          </w:tcPr>
          <w:p w14:paraId="006B3D01" w14:textId="77777777" w:rsidR="00C77285" w:rsidRDefault="00C77285">
            <w:pPr>
              <w:pStyle w:val="ConsPlusNormal"/>
            </w:pPr>
          </w:p>
        </w:tc>
        <w:tc>
          <w:tcPr>
            <w:tcW w:w="2256" w:type="dxa"/>
            <w:gridSpan w:val="4"/>
          </w:tcPr>
          <w:p w14:paraId="2D0FFE45" w14:textId="77777777" w:rsidR="00C77285" w:rsidRDefault="00C77285">
            <w:pPr>
              <w:pStyle w:val="ConsPlusNormal"/>
            </w:pPr>
          </w:p>
        </w:tc>
        <w:tc>
          <w:tcPr>
            <w:tcW w:w="2249" w:type="dxa"/>
            <w:gridSpan w:val="5"/>
          </w:tcPr>
          <w:p w14:paraId="599A6BAB" w14:textId="77777777" w:rsidR="00C77285" w:rsidRDefault="00C77285">
            <w:pPr>
              <w:pStyle w:val="ConsPlusNormal"/>
            </w:pPr>
          </w:p>
        </w:tc>
        <w:tc>
          <w:tcPr>
            <w:tcW w:w="2170" w:type="dxa"/>
            <w:gridSpan w:val="4"/>
          </w:tcPr>
          <w:p w14:paraId="142152DB" w14:textId="77777777" w:rsidR="00C77285" w:rsidRDefault="00C77285">
            <w:pPr>
              <w:pStyle w:val="ConsPlusNormal"/>
            </w:pPr>
          </w:p>
        </w:tc>
        <w:tc>
          <w:tcPr>
            <w:tcW w:w="1818" w:type="dxa"/>
            <w:gridSpan w:val="4"/>
          </w:tcPr>
          <w:p w14:paraId="5D74618A" w14:textId="77777777" w:rsidR="00C77285" w:rsidRDefault="00C77285">
            <w:pPr>
              <w:pStyle w:val="ConsPlusNormal"/>
            </w:pPr>
          </w:p>
        </w:tc>
        <w:tc>
          <w:tcPr>
            <w:tcW w:w="2130" w:type="dxa"/>
            <w:gridSpan w:val="4"/>
          </w:tcPr>
          <w:p w14:paraId="54CEDDFF" w14:textId="77777777" w:rsidR="00C77285" w:rsidRDefault="00C77285">
            <w:pPr>
              <w:pStyle w:val="ConsPlusNormal"/>
            </w:pPr>
          </w:p>
        </w:tc>
        <w:tc>
          <w:tcPr>
            <w:tcW w:w="2391" w:type="dxa"/>
            <w:gridSpan w:val="6"/>
          </w:tcPr>
          <w:p w14:paraId="1F276AF0" w14:textId="77777777" w:rsidR="00C77285" w:rsidRDefault="00C77285">
            <w:pPr>
              <w:pStyle w:val="ConsPlusNormal"/>
            </w:pPr>
          </w:p>
        </w:tc>
        <w:tc>
          <w:tcPr>
            <w:tcW w:w="2053" w:type="dxa"/>
            <w:gridSpan w:val="4"/>
          </w:tcPr>
          <w:p w14:paraId="463E30DC" w14:textId="77777777" w:rsidR="00C77285" w:rsidRDefault="00C77285">
            <w:pPr>
              <w:pStyle w:val="ConsPlusNormal"/>
            </w:pPr>
          </w:p>
        </w:tc>
      </w:tr>
      <w:tr w:rsidR="00C77285" w14:paraId="4A7E4826" w14:textId="77777777" w:rsidTr="00AE7681">
        <w:tc>
          <w:tcPr>
            <w:tcW w:w="547" w:type="dxa"/>
            <w:vMerge w:val="restart"/>
          </w:tcPr>
          <w:p w14:paraId="27DC4A3B" w14:textId="77777777" w:rsidR="00C77285" w:rsidRDefault="00C77285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5067" w:type="dxa"/>
            <w:gridSpan w:val="31"/>
          </w:tcPr>
          <w:p w14:paraId="49187646" w14:textId="77777777" w:rsidR="00C77285" w:rsidRDefault="00C77285">
            <w:pPr>
              <w:pStyle w:val="ConsPlusNormal"/>
              <w:jc w:val="center"/>
            </w:pPr>
            <w:r>
              <w:t>Оказание бесплатной юридической помощи и осуществление правового информирования и правового просвещения органами исполнительной власти субъектов Российской Федерации</w:t>
            </w:r>
          </w:p>
        </w:tc>
      </w:tr>
      <w:tr w:rsidR="00C77285" w14:paraId="4EB472E9" w14:textId="77777777" w:rsidTr="00AE7681">
        <w:tc>
          <w:tcPr>
            <w:tcW w:w="547" w:type="dxa"/>
            <w:vMerge/>
          </w:tcPr>
          <w:p w14:paraId="69A2C925" w14:textId="77777777" w:rsidR="00C77285" w:rsidRDefault="00C77285">
            <w:pPr>
              <w:pStyle w:val="ConsPlusNormal"/>
            </w:pPr>
          </w:p>
        </w:tc>
        <w:tc>
          <w:tcPr>
            <w:tcW w:w="2256" w:type="dxa"/>
            <w:gridSpan w:val="4"/>
            <w:vMerge w:val="restart"/>
          </w:tcPr>
          <w:p w14:paraId="250B8D80" w14:textId="77777777" w:rsidR="00C77285" w:rsidRDefault="00C77285">
            <w:pPr>
              <w:pStyle w:val="ConsPlusNormal"/>
              <w:jc w:val="center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962" w:type="dxa"/>
            <w:gridSpan w:val="4"/>
            <w:vMerge w:val="restart"/>
          </w:tcPr>
          <w:p w14:paraId="4740210B" w14:textId="77777777" w:rsidR="00C77285" w:rsidRDefault="00C77285">
            <w:pPr>
              <w:pStyle w:val="ConsPlusNormal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065" w:type="dxa"/>
            <w:gridSpan w:val="12"/>
          </w:tcPr>
          <w:p w14:paraId="02409005" w14:textId="77777777" w:rsidR="00C77285" w:rsidRDefault="00C77285">
            <w:pPr>
              <w:pStyle w:val="ConsPlusNormal"/>
              <w:jc w:val="center"/>
            </w:pPr>
            <w:r>
              <w:t>Количество случаев оказанной бесплатной юридической помощи в виде:</w:t>
            </w:r>
          </w:p>
        </w:tc>
        <w:tc>
          <w:tcPr>
            <w:tcW w:w="4784" w:type="dxa"/>
            <w:gridSpan w:val="11"/>
          </w:tcPr>
          <w:p w14:paraId="01E1CE50" w14:textId="77777777" w:rsidR="00C77285" w:rsidRDefault="00C77285">
            <w:pPr>
              <w:pStyle w:val="ConsPlusNormal"/>
              <w:jc w:val="center"/>
            </w:pPr>
            <w: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C77285" w14:paraId="7BBE7B27" w14:textId="77777777" w:rsidTr="00AE7681">
        <w:tc>
          <w:tcPr>
            <w:tcW w:w="547" w:type="dxa"/>
            <w:vMerge/>
          </w:tcPr>
          <w:p w14:paraId="7BA926AF" w14:textId="77777777" w:rsidR="00C77285" w:rsidRDefault="00C77285">
            <w:pPr>
              <w:pStyle w:val="ConsPlusNormal"/>
            </w:pPr>
          </w:p>
        </w:tc>
        <w:tc>
          <w:tcPr>
            <w:tcW w:w="2256" w:type="dxa"/>
            <w:gridSpan w:val="4"/>
            <w:vMerge/>
          </w:tcPr>
          <w:p w14:paraId="233DFC2A" w14:textId="77777777" w:rsidR="00C77285" w:rsidRDefault="00C77285">
            <w:pPr>
              <w:pStyle w:val="ConsPlusNormal"/>
            </w:pPr>
          </w:p>
        </w:tc>
        <w:tc>
          <w:tcPr>
            <w:tcW w:w="1962" w:type="dxa"/>
            <w:gridSpan w:val="4"/>
            <w:vMerge/>
          </w:tcPr>
          <w:p w14:paraId="1BFFA303" w14:textId="77777777" w:rsidR="00C77285" w:rsidRDefault="00C77285">
            <w:pPr>
              <w:pStyle w:val="ConsPlusNormal"/>
            </w:pPr>
          </w:p>
        </w:tc>
        <w:tc>
          <w:tcPr>
            <w:tcW w:w="1574" w:type="dxa"/>
            <w:gridSpan w:val="3"/>
          </w:tcPr>
          <w:p w14:paraId="391D7611" w14:textId="77777777" w:rsidR="00C77285" w:rsidRDefault="00C77285">
            <w:pPr>
              <w:pStyle w:val="ConsPlusNormal"/>
              <w:jc w:val="center"/>
            </w:pPr>
            <w:r>
              <w:t>правового консультирования в устной форме</w:t>
            </w:r>
          </w:p>
        </w:tc>
        <w:tc>
          <w:tcPr>
            <w:tcW w:w="1223" w:type="dxa"/>
            <w:gridSpan w:val="3"/>
          </w:tcPr>
          <w:p w14:paraId="3A474B0F" w14:textId="77777777" w:rsidR="00C77285" w:rsidRDefault="00C77285">
            <w:pPr>
              <w:pStyle w:val="ConsPlusNormal"/>
              <w:jc w:val="center"/>
            </w:pPr>
            <w:r>
              <w:t>правового консультирования в письменной форме</w:t>
            </w:r>
          </w:p>
        </w:tc>
        <w:tc>
          <w:tcPr>
            <w:tcW w:w="1478" w:type="dxa"/>
            <w:gridSpan w:val="3"/>
          </w:tcPr>
          <w:p w14:paraId="5C1752F8" w14:textId="77777777" w:rsidR="00C77285" w:rsidRDefault="00C77285">
            <w:pPr>
              <w:pStyle w:val="ConsPlusNormal"/>
              <w:jc w:val="center"/>
            </w:pPr>
            <w:r>
              <w:t>составления документов правового характера</w:t>
            </w:r>
          </w:p>
        </w:tc>
        <w:tc>
          <w:tcPr>
            <w:tcW w:w="1790" w:type="dxa"/>
            <w:gridSpan w:val="3"/>
          </w:tcPr>
          <w:p w14:paraId="05D6C9BE" w14:textId="77777777" w:rsidR="00C77285" w:rsidRDefault="00C77285">
            <w:pPr>
              <w:pStyle w:val="ConsPlusNormal"/>
              <w:jc w:val="center"/>
            </w:pPr>
            <w:r>
              <w:t>представления интересов в судах и других органах</w:t>
            </w:r>
          </w:p>
        </w:tc>
        <w:tc>
          <w:tcPr>
            <w:tcW w:w="1581" w:type="dxa"/>
            <w:gridSpan w:val="5"/>
          </w:tcPr>
          <w:p w14:paraId="1C0622BE" w14:textId="77777777" w:rsidR="00C77285" w:rsidRDefault="00C77285">
            <w:pPr>
              <w:pStyle w:val="ConsPlusNormal"/>
              <w:jc w:val="center"/>
            </w:pPr>
            <w:r>
              <w:t>в средствах массовой информации</w:t>
            </w:r>
          </w:p>
        </w:tc>
        <w:tc>
          <w:tcPr>
            <w:tcW w:w="1752" w:type="dxa"/>
            <w:gridSpan w:val="4"/>
          </w:tcPr>
          <w:p w14:paraId="326F86A6" w14:textId="77777777" w:rsidR="00C77285" w:rsidRDefault="00C77285">
            <w:pPr>
              <w:pStyle w:val="ConsPlusNormal"/>
              <w:jc w:val="center"/>
            </w:pPr>
            <w:r>
              <w:t>в социальных сетях</w:t>
            </w:r>
          </w:p>
        </w:tc>
        <w:tc>
          <w:tcPr>
            <w:tcW w:w="1451" w:type="dxa"/>
            <w:gridSpan w:val="2"/>
          </w:tcPr>
          <w:p w14:paraId="7B8D6DE9" w14:textId="77777777" w:rsidR="00C77285" w:rsidRDefault="00C77285">
            <w:pPr>
              <w:pStyle w:val="ConsPlusNormal"/>
              <w:jc w:val="center"/>
            </w:pPr>
            <w:r>
              <w:t>изданных брошюр, памяток и прочих</w:t>
            </w:r>
          </w:p>
        </w:tc>
      </w:tr>
      <w:tr w:rsidR="00C77285" w14:paraId="358BB5D4" w14:textId="77777777" w:rsidTr="00AE7681">
        <w:tc>
          <w:tcPr>
            <w:tcW w:w="547" w:type="dxa"/>
            <w:vMerge/>
          </w:tcPr>
          <w:p w14:paraId="55877C94" w14:textId="77777777" w:rsidR="00C77285" w:rsidRDefault="00C77285">
            <w:pPr>
              <w:pStyle w:val="ConsPlusNormal"/>
            </w:pPr>
          </w:p>
        </w:tc>
        <w:tc>
          <w:tcPr>
            <w:tcW w:w="2256" w:type="dxa"/>
            <w:gridSpan w:val="4"/>
          </w:tcPr>
          <w:p w14:paraId="49C32BE2" w14:textId="77777777" w:rsidR="00C77285" w:rsidRDefault="00C77285">
            <w:pPr>
              <w:pStyle w:val="ConsPlusNormal"/>
            </w:pPr>
          </w:p>
        </w:tc>
        <w:tc>
          <w:tcPr>
            <w:tcW w:w="1962" w:type="dxa"/>
            <w:gridSpan w:val="4"/>
          </w:tcPr>
          <w:p w14:paraId="5F774914" w14:textId="77777777" w:rsidR="00C77285" w:rsidRDefault="00C77285">
            <w:pPr>
              <w:pStyle w:val="ConsPlusNormal"/>
            </w:pPr>
          </w:p>
        </w:tc>
        <w:tc>
          <w:tcPr>
            <w:tcW w:w="1574" w:type="dxa"/>
            <w:gridSpan w:val="3"/>
          </w:tcPr>
          <w:p w14:paraId="7E3B6525" w14:textId="77777777" w:rsidR="00C77285" w:rsidRDefault="00C77285">
            <w:pPr>
              <w:pStyle w:val="ConsPlusNormal"/>
            </w:pPr>
          </w:p>
        </w:tc>
        <w:tc>
          <w:tcPr>
            <w:tcW w:w="1223" w:type="dxa"/>
            <w:gridSpan w:val="3"/>
          </w:tcPr>
          <w:p w14:paraId="47A43753" w14:textId="77777777" w:rsidR="00C77285" w:rsidRDefault="00C77285">
            <w:pPr>
              <w:pStyle w:val="ConsPlusNormal"/>
            </w:pPr>
          </w:p>
        </w:tc>
        <w:tc>
          <w:tcPr>
            <w:tcW w:w="1478" w:type="dxa"/>
            <w:gridSpan w:val="3"/>
          </w:tcPr>
          <w:p w14:paraId="01EB40CD" w14:textId="77777777" w:rsidR="00C77285" w:rsidRDefault="00C77285">
            <w:pPr>
              <w:pStyle w:val="ConsPlusNormal"/>
            </w:pPr>
          </w:p>
        </w:tc>
        <w:tc>
          <w:tcPr>
            <w:tcW w:w="1790" w:type="dxa"/>
            <w:gridSpan w:val="3"/>
          </w:tcPr>
          <w:p w14:paraId="39219D30" w14:textId="77777777" w:rsidR="00C77285" w:rsidRDefault="00C77285">
            <w:pPr>
              <w:pStyle w:val="ConsPlusNormal"/>
            </w:pPr>
          </w:p>
        </w:tc>
        <w:tc>
          <w:tcPr>
            <w:tcW w:w="1581" w:type="dxa"/>
            <w:gridSpan w:val="5"/>
          </w:tcPr>
          <w:p w14:paraId="5998146D" w14:textId="77777777" w:rsidR="00C77285" w:rsidRDefault="00C77285">
            <w:pPr>
              <w:pStyle w:val="ConsPlusNormal"/>
            </w:pPr>
          </w:p>
        </w:tc>
        <w:tc>
          <w:tcPr>
            <w:tcW w:w="1752" w:type="dxa"/>
            <w:gridSpan w:val="4"/>
          </w:tcPr>
          <w:p w14:paraId="3A549036" w14:textId="77777777" w:rsidR="00C77285" w:rsidRDefault="00C77285">
            <w:pPr>
              <w:pStyle w:val="ConsPlusNormal"/>
            </w:pPr>
          </w:p>
        </w:tc>
        <w:tc>
          <w:tcPr>
            <w:tcW w:w="1451" w:type="dxa"/>
            <w:gridSpan w:val="2"/>
          </w:tcPr>
          <w:p w14:paraId="592D2FB2" w14:textId="77777777" w:rsidR="00C77285" w:rsidRDefault="00C77285">
            <w:pPr>
              <w:pStyle w:val="ConsPlusNormal"/>
            </w:pPr>
          </w:p>
        </w:tc>
      </w:tr>
      <w:tr w:rsidR="00C77285" w14:paraId="61D56FC3" w14:textId="77777777" w:rsidTr="00AE7681">
        <w:tc>
          <w:tcPr>
            <w:tcW w:w="547" w:type="dxa"/>
            <w:vMerge w:val="restart"/>
          </w:tcPr>
          <w:p w14:paraId="4BCB4AA6" w14:textId="77777777" w:rsidR="00C77285" w:rsidRDefault="00C77285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5067" w:type="dxa"/>
            <w:gridSpan w:val="31"/>
          </w:tcPr>
          <w:p w14:paraId="50FBAAD4" w14:textId="77777777" w:rsidR="00C77285" w:rsidRDefault="00C77285">
            <w:pPr>
              <w:pStyle w:val="ConsPlusNormal"/>
              <w:jc w:val="center"/>
            </w:pPr>
            <w:r>
              <w:t>Оказание бесплатной юридической помощи и осуществление правового информирования и правового просвещения органами управления государственных внебюджетных фондов</w:t>
            </w:r>
          </w:p>
        </w:tc>
      </w:tr>
      <w:tr w:rsidR="00C77285" w14:paraId="098A3643" w14:textId="77777777" w:rsidTr="00AE7681">
        <w:tc>
          <w:tcPr>
            <w:tcW w:w="547" w:type="dxa"/>
            <w:vMerge/>
          </w:tcPr>
          <w:p w14:paraId="542D897E" w14:textId="77777777" w:rsidR="00C77285" w:rsidRDefault="00C77285">
            <w:pPr>
              <w:pStyle w:val="ConsPlusNormal"/>
            </w:pPr>
          </w:p>
        </w:tc>
        <w:tc>
          <w:tcPr>
            <w:tcW w:w="2256" w:type="dxa"/>
            <w:gridSpan w:val="4"/>
            <w:vMerge w:val="restart"/>
          </w:tcPr>
          <w:p w14:paraId="72009810" w14:textId="77777777" w:rsidR="00C77285" w:rsidRDefault="00C77285">
            <w:pPr>
              <w:pStyle w:val="ConsPlusNormal"/>
              <w:jc w:val="center"/>
            </w:pPr>
            <w:r>
              <w:t xml:space="preserve">Количество обращений граждан по вопросам оказания бесплатной юридической </w:t>
            </w:r>
            <w:r>
              <w:lastRenderedPageBreak/>
              <w:t>помощи</w:t>
            </w:r>
          </w:p>
        </w:tc>
        <w:tc>
          <w:tcPr>
            <w:tcW w:w="2965" w:type="dxa"/>
            <w:gridSpan w:val="6"/>
            <w:vMerge w:val="restart"/>
          </w:tcPr>
          <w:p w14:paraId="1BD6903B" w14:textId="77777777" w:rsidR="00C77285" w:rsidRDefault="00C77285">
            <w:pPr>
              <w:pStyle w:val="ConsPlusNormal"/>
              <w:jc w:val="center"/>
            </w:pPr>
            <w:r>
              <w:lastRenderedPageBreak/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3928" w:type="dxa"/>
            <w:gridSpan w:val="8"/>
          </w:tcPr>
          <w:p w14:paraId="1167E900" w14:textId="77777777" w:rsidR="00C77285" w:rsidRDefault="00C77285">
            <w:pPr>
              <w:pStyle w:val="ConsPlusNormal"/>
              <w:jc w:val="center"/>
            </w:pPr>
            <w:r>
              <w:t>Количество случаев оказанной бесплатной юридической помощи в виде:</w:t>
            </w:r>
          </w:p>
        </w:tc>
        <w:tc>
          <w:tcPr>
            <w:tcW w:w="5918" w:type="dxa"/>
            <w:gridSpan w:val="13"/>
          </w:tcPr>
          <w:p w14:paraId="5A625600" w14:textId="77777777" w:rsidR="00C77285" w:rsidRDefault="00C77285">
            <w:pPr>
              <w:pStyle w:val="ConsPlusNormal"/>
              <w:jc w:val="center"/>
            </w:pPr>
            <w: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C77285" w14:paraId="79C6E9AB" w14:textId="77777777" w:rsidTr="00AE7681">
        <w:tc>
          <w:tcPr>
            <w:tcW w:w="547" w:type="dxa"/>
            <w:vMerge/>
          </w:tcPr>
          <w:p w14:paraId="16507046" w14:textId="77777777" w:rsidR="00C77285" w:rsidRDefault="00C77285">
            <w:pPr>
              <w:pStyle w:val="ConsPlusNormal"/>
            </w:pPr>
          </w:p>
        </w:tc>
        <w:tc>
          <w:tcPr>
            <w:tcW w:w="2256" w:type="dxa"/>
            <w:gridSpan w:val="4"/>
            <w:vMerge/>
          </w:tcPr>
          <w:p w14:paraId="26EFEF4B" w14:textId="77777777" w:rsidR="00C77285" w:rsidRDefault="00C77285">
            <w:pPr>
              <w:pStyle w:val="ConsPlusNormal"/>
            </w:pPr>
          </w:p>
        </w:tc>
        <w:tc>
          <w:tcPr>
            <w:tcW w:w="2965" w:type="dxa"/>
            <w:gridSpan w:val="6"/>
            <w:vMerge/>
          </w:tcPr>
          <w:p w14:paraId="5DBBDD1F" w14:textId="77777777" w:rsidR="00C77285" w:rsidRDefault="00C77285">
            <w:pPr>
              <w:pStyle w:val="ConsPlusNormal"/>
            </w:pPr>
          </w:p>
        </w:tc>
        <w:tc>
          <w:tcPr>
            <w:tcW w:w="1794" w:type="dxa"/>
            <w:gridSpan w:val="4"/>
          </w:tcPr>
          <w:p w14:paraId="0B1ED60A" w14:textId="77777777" w:rsidR="00C77285" w:rsidRDefault="00C77285">
            <w:pPr>
              <w:pStyle w:val="ConsPlusNormal"/>
              <w:jc w:val="center"/>
            </w:pPr>
            <w:r>
              <w:t>правового консультирован</w:t>
            </w:r>
            <w:r>
              <w:lastRenderedPageBreak/>
              <w:t>ия в устной форме</w:t>
            </w:r>
          </w:p>
        </w:tc>
        <w:tc>
          <w:tcPr>
            <w:tcW w:w="2134" w:type="dxa"/>
            <w:gridSpan w:val="4"/>
          </w:tcPr>
          <w:p w14:paraId="39060710" w14:textId="77777777" w:rsidR="00C77285" w:rsidRDefault="00C77285">
            <w:pPr>
              <w:pStyle w:val="ConsPlusNormal"/>
              <w:jc w:val="center"/>
            </w:pPr>
            <w:r>
              <w:lastRenderedPageBreak/>
              <w:t xml:space="preserve">правового консультирования </w:t>
            </w:r>
            <w:r>
              <w:lastRenderedPageBreak/>
              <w:t>в письменной форме</w:t>
            </w:r>
          </w:p>
        </w:tc>
        <w:tc>
          <w:tcPr>
            <w:tcW w:w="2054" w:type="dxa"/>
            <w:gridSpan w:val="5"/>
          </w:tcPr>
          <w:p w14:paraId="3749CAF4" w14:textId="77777777" w:rsidR="00C77285" w:rsidRDefault="00C77285">
            <w:pPr>
              <w:pStyle w:val="ConsPlusNormal"/>
              <w:jc w:val="center"/>
            </w:pPr>
            <w:r>
              <w:lastRenderedPageBreak/>
              <w:t xml:space="preserve">в средствах массовой </w:t>
            </w:r>
            <w:r>
              <w:lastRenderedPageBreak/>
              <w:t>информации</w:t>
            </w:r>
          </w:p>
        </w:tc>
        <w:tc>
          <w:tcPr>
            <w:tcW w:w="2073" w:type="dxa"/>
            <w:gridSpan w:val="5"/>
          </w:tcPr>
          <w:p w14:paraId="24FBB9D3" w14:textId="77777777" w:rsidR="00C77285" w:rsidRDefault="00C77285">
            <w:pPr>
              <w:pStyle w:val="ConsPlusNormal"/>
              <w:jc w:val="center"/>
            </w:pPr>
            <w:r>
              <w:lastRenderedPageBreak/>
              <w:t>в социальных сетях</w:t>
            </w:r>
          </w:p>
        </w:tc>
        <w:tc>
          <w:tcPr>
            <w:tcW w:w="1791" w:type="dxa"/>
            <w:gridSpan w:val="3"/>
          </w:tcPr>
          <w:p w14:paraId="68149C8E" w14:textId="77777777" w:rsidR="00C77285" w:rsidRDefault="00C77285">
            <w:pPr>
              <w:pStyle w:val="ConsPlusNormal"/>
              <w:jc w:val="center"/>
            </w:pPr>
            <w:r>
              <w:t xml:space="preserve">изданных брошюр, </w:t>
            </w:r>
            <w:r>
              <w:lastRenderedPageBreak/>
              <w:t>памяток и прочих</w:t>
            </w:r>
          </w:p>
        </w:tc>
      </w:tr>
      <w:tr w:rsidR="00C77285" w14:paraId="725DE6CA" w14:textId="77777777" w:rsidTr="00AE7681">
        <w:tc>
          <w:tcPr>
            <w:tcW w:w="547" w:type="dxa"/>
            <w:vMerge/>
          </w:tcPr>
          <w:p w14:paraId="5EFF4F83" w14:textId="77777777" w:rsidR="00C77285" w:rsidRDefault="00C77285">
            <w:pPr>
              <w:pStyle w:val="ConsPlusNormal"/>
            </w:pPr>
          </w:p>
        </w:tc>
        <w:tc>
          <w:tcPr>
            <w:tcW w:w="2256" w:type="dxa"/>
            <w:gridSpan w:val="4"/>
          </w:tcPr>
          <w:p w14:paraId="039A4151" w14:textId="77777777" w:rsidR="00C77285" w:rsidRDefault="00C77285">
            <w:pPr>
              <w:pStyle w:val="ConsPlusNormal"/>
            </w:pPr>
          </w:p>
        </w:tc>
        <w:tc>
          <w:tcPr>
            <w:tcW w:w="2965" w:type="dxa"/>
            <w:gridSpan w:val="6"/>
          </w:tcPr>
          <w:p w14:paraId="4FC8630B" w14:textId="77777777" w:rsidR="00C77285" w:rsidRDefault="00C77285">
            <w:pPr>
              <w:pStyle w:val="ConsPlusNormal"/>
            </w:pPr>
          </w:p>
        </w:tc>
        <w:tc>
          <w:tcPr>
            <w:tcW w:w="1794" w:type="dxa"/>
            <w:gridSpan w:val="4"/>
          </w:tcPr>
          <w:p w14:paraId="558C73B0" w14:textId="77777777" w:rsidR="00C77285" w:rsidRDefault="00C77285">
            <w:pPr>
              <w:pStyle w:val="ConsPlusNormal"/>
            </w:pPr>
          </w:p>
        </w:tc>
        <w:tc>
          <w:tcPr>
            <w:tcW w:w="2134" w:type="dxa"/>
            <w:gridSpan w:val="4"/>
          </w:tcPr>
          <w:p w14:paraId="083F06D9" w14:textId="77777777" w:rsidR="00C77285" w:rsidRDefault="00C77285">
            <w:pPr>
              <w:pStyle w:val="ConsPlusNormal"/>
            </w:pPr>
          </w:p>
        </w:tc>
        <w:tc>
          <w:tcPr>
            <w:tcW w:w="2054" w:type="dxa"/>
            <w:gridSpan w:val="5"/>
          </w:tcPr>
          <w:p w14:paraId="74F6797D" w14:textId="77777777" w:rsidR="00C77285" w:rsidRDefault="00C77285">
            <w:pPr>
              <w:pStyle w:val="ConsPlusNormal"/>
            </w:pPr>
          </w:p>
        </w:tc>
        <w:tc>
          <w:tcPr>
            <w:tcW w:w="2073" w:type="dxa"/>
            <w:gridSpan w:val="5"/>
          </w:tcPr>
          <w:p w14:paraId="2E9F9544" w14:textId="77777777" w:rsidR="00C77285" w:rsidRDefault="00C77285">
            <w:pPr>
              <w:pStyle w:val="ConsPlusNormal"/>
            </w:pPr>
          </w:p>
        </w:tc>
        <w:tc>
          <w:tcPr>
            <w:tcW w:w="1791" w:type="dxa"/>
            <w:gridSpan w:val="3"/>
          </w:tcPr>
          <w:p w14:paraId="3B2E1810" w14:textId="77777777" w:rsidR="00C77285" w:rsidRDefault="00C77285">
            <w:pPr>
              <w:pStyle w:val="ConsPlusNormal"/>
            </w:pPr>
          </w:p>
        </w:tc>
      </w:tr>
      <w:tr w:rsidR="00C77285" w14:paraId="0812EC1D" w14:textId="77777777" w:rsidTr="00AE7681">
        <w:tc>
          <w:tcPr>
            <w:tcW w:w="547" w:type="dxa"/>
            <w:vMerge w:val="restart"/>
          </w:tcPr>
          <w:p w14:paraId="176BD071" w14:textId="77777777" w:rsidR="00C77285" w:rsidRDefault="00C77285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15067" w:type="dxa"/>
            <w:gridSpan w:val="31"/>
          </w:tcPr>
          <w:p w14:paraId="1E2838AC" w14:textId="77777777" w:rsidR="00C77285" w:rsidRDefault="00C77285">
            <w:pPr>
              <w:pStyle w:val="ConsPlusNormal"/>
              <w:jc w:val="center"/>
            </w:pPr>
            <w:r>
              <w:t>Организация деятельности государственного юридического бюро</w:t>
            </w:r>
          </w:p>
        </w:tc>
      </w:tr>
      <w:tr w:rsidR="00C77285" w14:paraId="07A50EC1" w14:textId="77777777" w:rsidTr="00AE7681">
        <w:tc>
          <w:tcPr>
            <w:tcW w:w="547" w:type="dxa"/>
            <w:vMerge/>
          </w:tcPr>
          <w:p w14:paraId="58F8CEE7" w14:textId="77777777" w:rsidR="00C77285" w:rsidRDefault="00C77285">
            <w:pPr>
              <w:pStyle w:val="ConsPlusNormal"/>
            </w:pPr>
          </w:p>
        </w:tc>
        <w:tc>
          <w:tcPr>
            <w:tcW w:w="3060" w:type="dxa"/>
            <w:gridSpan w:val="6"/>
          </w:tcPr>
          <w:p w14:paraId="5C2660DD" w14:textId="77777777" w:rsidR="00C77285" w:rsidRDefault="00C77285">
            <w:pPr>
              <w:pStyle w:val="ConsPlusNormal"/>
              <w:jc w:val="center"/>
            </w:pPr>
            <w:r>
              <w:t>Решение об учреждении государственного юридического бюро</w:t>
            </w:r>
          </w:p>
        </w:tc>
        <w:tc>
          <w:tcPr>
            <w:tcW w:w="2732" w:type="dxa"/>
            <w:gridSpan w:val="5"/>
          </w:tcPr>
          <w:p w14:paraId="475EDC2C" w14:textId="77777777" w:rsidR="00C77285" w:rsidRDefault="00C77285">
            <w:pPr>
              <w:pStyle w:val="ConsPlusNormal"/>
              <w:jc w:val="center"/>
            </w:pPr>
            <w:r>
              <w:t>Объем бюджетных ассигнований на финансирование деятельности</w:t>
            </w:r>
          </w:p>
        </w:tc>
        <w:tc>
          <w:tcPr>
            <w:tcW w:w="2701" w:type="dxa"/>
            <w:gridSpan w:val="6"/>
          </w:tcPr>
          <w:p w14:paraId="1D314E51" w14:textId="77777777" w:rsidR="00C77285" w:rsidRDefault="00C77285">
            <w:pPr>
              <w:pStyle w:val="ConsPlusNormal"/>
              <w:jc w:val="center"/>
            </w:pPr>
            <w:r>
              <w:t>Наличие интернет-ресурса (адрес сайта)</w:t>
            </w:r>
          </w:p>
        </w:tc>
        <w:tc>
          <w:tcPr>
            <w:tcW w:w="3050" w:type="dxa"/>
            <w:gridSpan w:val="7"/>
          </w:tcPr>
          <w:p w14:paraId="07963419" w14:textId="77777777" w:rsidR="00C77285" w:rsidRDefault="00C77285">
            <w:pPr>
              <w:pStyle w:val="ConsPlusNormal"/>
              <w:jc w:val="center"/>
            </w:pPr>
            <w:r>
              <w:t>Вид собственности имущества государственного юридического бюро</w:t>
            </w:r>
          </w:p>
        </w:tc>
        <w:tc>
          <w:tcPr>
            <w:tcW w:w="3524" w:type="dxa"/>
            <w:gridSpan w:val="7"/>
          </w:tcPr>
          <w:p w14:paraId="28595F2D" w14:textId="77777777" w:rsidR="00C77285" w:rsidRDefault="00C77285">
            <w:pPr>
              <w:pStyle w:val="ConsPlusNormal"/>
              <w:jc w:val="center"/>
            </w:pPr>
            <w:r>
              <w:t>Площадь помещения государственного юридического бюро, где осуществляется прием граждан</w:t>
            </w:r>
          </w:p>
        </w:tc>
      </w:tr>
      <w:tr w:rsidR="00C77285" w14:paraId="7E970146" w14:textId="77777777" w:rsidTr="00AE7681">
        <w:tc>
          <w:tcPr>
            <w:tcW w:w="547" w:type="dxa"/>
            <w:vMerge/>
          </w:tcPr>
          <w:p w14:paraId="6233A793" w14:textId="77777777" w:rsidR="00C77285" w:rsidRDefault="00C77285">
            <w:pPr>
              <w:pStyle w:val="ConsPlusNormal"/>
            </w:pPr>
          </w:p>
        </w:tc>
        <w:tc>
          <w:tcPr>
            <w:tcW w:w="3060" w:type="dxa"/>
            <w:gridSpan w:val="6"/>
          </w:tcPr>
          <w:p w14:paraId="72B0ABB5" w14:textId="77777777" w:rsidR="00C77285" w:rsidRDefault="00C77285">
            <w:pPr>
              <w:pStyle w:val="ConsPlusNormal"/>
            </w:pPr>
          </w:p>
        </w:tc>
        <w:tc>
          <w:tcPr>
            <w:tcW w:w="2732" w:type="dxa"/>
            <w:gridSpan w:val="5"/>
          </w:tcPr>
          <w:p w14:paraId="7EB841E0" w14:textId="77777777" w:rsidR="00C77285" w:rsidRDefault="00C77285">
            <w:pPr>
              <w:pStyle w:val="ConsPlusNormal"/>
            </w:pPr>
          </w:p>
        </w:tc>
        <w:tc>
          <w:tcPr>
            <w:tcW w:w="2701" w:type="dxa"/>
            <w:gridSpan w:val="6"/>
          </w:tcPr>
          <w:p w14:paraId="7DC429C7" w14:textId="77777777" w:rsidR="00C77285" w:rsidRDefault="00C77285">
            <w:pPr>
              <w:pStyle w:val="ConsPlusNormal"/>
            </w:pPr>
          </w:p>
        </w:tc>
        <w:tc>
          <w:tcPr>
            <w:tcW w:w="3050" w:type="dxa"/>
            <w:gridSpan w:val="7"/>
          </w:tcPr>
          <w:p w14:paraId="6983BDC9" w14:textId="77777777" w:rsidR="00C77285" w:rsidRDefault="00C77285">
            <w:pPr>
              <w:pStyle w:val="ConsPlusNormal"/>
            </w:pPr>
          </w:p>
        </w:tc>
        <w:tc>
          <w:tcPr>
            <w:tcW w:w="3524" w:type="dxa"/>
            <w:gridSpan w:val="7"/>
          </w:tcPr>
          <w:p w14:paraId="7E14CA04" w14:textId="77777777" w:rsidR="00C77285" w:rsidRDefault="00C77285">
            <w:pPr>
              <w:pStyle w:val="ConsPlusNormal"/>
            </w:pPr>
          </w:p>
        </w:tc>
      </w:tr>
      <w:tr w:rsidR="00C77285" w14:paraId="46E3534D" w14:textId="77777777" w:rsidTr="00AE7681">
        <w:tc>
          <w:tcPr>
            <w:tcW w:w="2448" w:type="dxa"/>
            <w:gridSpan w:val="4"/>
            <w:vMerge w:val="restart"/>
          </w:tcPr>
          <w:p w14:paraId="0218C428" w14:textId="77777777" w:rsidR="00C77285" w:rsidRDefault="00C77285">
            <w:pPr>
              <w:pStyle w:val="ConsPlusNormal"/>
              <w:jc w:val="center"/>
            </w:pPr>
            <w:r>
              <w:t>Наличие филиалов государственного юридического бюро (Да (кол-во)/Нет)</w:t>
            </w:r>
          </w:p>
        </w:tc>
        <w:tc>
          <w:tcPr>
            <w:tcW w:w="2317" w:type="dxa"/>
            <w:gridSpan w:val="5"/>
            <w:vMerge w:val="restart"/>
          </w:tcPr>
          <w:p w14:paraId="0B29F166" w14:textId="77777777" w:rsidR="00C77285" w:rsidRDefault="00C77285">
            <w:pPr>
              <w:pStyle w:val="ConsPlusNormal"/>
              <w:jc w:val="center"/>
            </w:pPr>
            <w:r>
              <w:t>Площадь помещения филиала государственного юридического бюро</w:t>
            </w:r>
          </w:p>
        </w:tc>
        <w:tc>
          <w:tcPr>
            <w:tcW w:w="2457" w:type="dxa"/>
            <w:gridSpan w:val="5"/>
            <w:vMerge w:val="restart"/>
          </w:tcPr>
          <w:p w14:paraId="631E98BE" w14:textId="77777777" w:rsidR="00C77285" w:rsidRDefault="00C77285">
            <w:pPr>
              <w:pStyle w:val="ConsPlusNormal"/>
              <w:jc w:val="center"/>
            </w:pPr>
            <w:r>
              <w:t>Наличие пунктов оказания бесплатной юридической помощи</w:t>
            </w:r>
          </w:p>
          <w:p w14:paraId="27D694D2" w14:textId="77777777" w:rsidR="00C77285" w:rsidRDefault="00C77285">
            <w:pPr>
              <w:pStyle w:val="ConsPlusNormal"/>
              <w:jc w:val="center"/>
            </w:pPr>
            <w:r>
              <w:t>(Да (кол-во)/Нет)</w:t>
            </w:r>
          </w:p>
        </w:tc>
        <w:tc>
          <w:tcPr>
            <w:tcW w:w="1818" w:type="dxa"/>
            <w:gridSpan w:val="4"/>
            <w:vMerge w:val="restart"/>
          </w:tcPr>
          <w:p w14:paraId="6E1804BE" w14:textId="77777777" w:rsidR="00C77285" w:rsidRDefault="00C77285">
            <w:pPr>
              <w:pStyle w:val="ConsPlusNormal"/>
              <w:jc w:val="center"/>
            </w:pPr>
            <w:r>
              <w:t>Площадь помещения пункта оказания бесплатной юридической помощи</w:t>
            </w:r>
          </w:p>
        </w:tc>
        <w:tc>
          <w:tcPr>
            <w:tcW w:w="6574" w:type="dxa"/>
            <w:gridSpan w:val="14"/>
          </w:tcPr>
          <w:p w14:paraId="2A7ADFAA" w14:textId="77777777" w:rsidR="00C77285" w:rsidRDefault="00C77285">
            <w:pPr>
              <w:pStyle w:val="ConsPlusNormal"/>
              <w:jc w:val="center"/>
            </w:pPr>
            <w:r>
              <w:t>Контактная информация</w:t>
            </w:r>
          </w:p>
        </w:tc>
      </w:tr>
      <w:tr w:rsidR="00C77285" w14:paraId="391DC657" w14:textId="77777777" w:rsidTr="00AE7681">
        <w:tc>
          <w:tcPr>
            <w:tcW w:w="2448" w:type="dxa"/>
            <w:gridSpan w:val="4"/>
            <w:vMerge/>
          </w:tcPr>
          <w:p w14:paraId="19FF82F2" w14:textId="77777777" w:rsidR="00C77285" w:rsidRDefault="00C77285">
            <w:pPr>
              <w:pStyle w:val="ConsPlusNormal"/>
            </w:pPr>
          </w:p>
        </w:tc>
        <w:tc>
          <w:tcPr>
            <w:tcW w:w="2317" w:type="dxa"/>
            <w:gridSpan w:val="5"/>
            <w:vMerge/>
          </w:tcPr>
          <w:p w14:paraId="7A4F4CCF" w14:textId="77777777" w:rsidR="00C77285" w:rsidRDefault="00C77285">
            <w:pPr>
              <w:pStyle w:val="ConsPlusNormal"/>
            </w:pPr>
          </w:p>
        </w:tc>
        <w:tc>
          <w:tcPr>
            <w:tcW w:w="2457" w:type="dxa"/>
            <w:gridSpan w:val="5"/>
            <w:vMerge/>
          </w:tcPr>
          <w:p w14:paraId="4F42ABAB" w14:textId="77777777" w:rsidR="00C77285" w:rsidRDefault="00C77285">
            <w:pPr>
              <w:pStyle w:val="ConsPlusNormal"/>
            </w:pPr>
          </w:p>
        </w:tc>
        <w:tc>
          <w:tcPr>
            <w:tcW w:w="1818" w:type="dxa"/>
            <w:gridSpan w:val="4"/>
            <w:vMerge/>
          </w:tcPr>
          <w:p w14:paraId="4BC08C5F" w14:textId="77777777" w:rsidR="00C77285" w:rsidRDefault="00C77285">
            <w:pPr>
              <w:pStyle w:val="ConsPlusNormal"/>
            </w:pPr>
          </w:p>
        </w:tc>
        <w:tc>
          <w:tcPr>
            <w:tcW w:w="4181" w:type="dxa"/>
            <w:gridSpan w:val="9"/>
          </w:tcPr>
          <w:p w14:paraId="34D5FCC4" w14:textId="77777777" w:rsidR="00C77285" w:rsidRDefault="00C7728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393" w:type="dxa"/>
            <w:gridSpan w:val="5"/>
          </w:tcPr>
          <w:p w14:paraId="104EC665" w14:textId="77777777" w:rsidR="00C77285" w:rsidRDefault="00C77285">
            <w:pPr>
              <w:pStyle w:val="ConsPlusNormal"/>
              <w:jc w:val="center"/>
            </w:pPr>
            <w:r>
              <w:t>Телефон</w:t>
            </w:r>
          </w:p>
        </w:tc>
      </w:tr>
      <w:tr w:rsidR="00C77285" w14:paraId="323120B4" w14:textId="77777777" w:rsidTr="00AE7681">
        <w:tc>
          <w:tcPr>
            <w:tcW w:w="2448" w:type="dxa"/>
            <w:gridSpan w:val="4"/>
            <w:vMerge/>
          </w:tcPr>
          <w:p w14:paraId="464ED38B" w14:textId="77777777" w:rsidR="00C77285" w:rsidRDefault="00C77285">
            <w:pPr>
              <w:pStyle w:val="ConsPlusNormal"/>
            </w:pPr>
          </w:p>
        </w:tc>
        <w:tc>
          <w:tcPr>
            <w:tcW w:w="2317" w:type="dxa"/>
            <w:gridSpan w:val="5"/>
            <w:vMerge/>
          </w:tcPr>
          <w:p w14:paraId="59165077" w14:textId="77777777" w:rsidR="00C77285" w:rsidRDefault="00C77285">
            <w:pPr>
              <w:pStyle w:val="ConsPlusNormal"/>
            </w:pPr>
          </w:p>
        </w:tc>
        <w:tc>
          <w:tcPr>
            <w:tcW w:w="2457" w:type="dxa"/>
            <w:gridSpan w:val="5"/>
            <w:vMerge/>
          </w:tcPr>
          <w:p w14:paraId="4819BE52" w14:textId="77777777" w:rsidR="00C77285" w:rsidRDefault="00C77285">
            <w:pPr>
              <w:pStyle w:val="ConsPlusNormal"/>
            </w:pPr>
          </w:p>
        </w:tc>
        <w:tc>
          <w:tcPr>
            <w:tcW w:w="1818" w:type="dxa"/>
            <w:gridSpan w:val="4"/>
            <w:vMerge/>
          </w:tcPr>
          <w:p w14:paraId="1EA72882" w14:textId="77777777" w:rsidR="00C77285" w:rsidRDefault="00C77285">
            <w:pPr>
              <w:pStyle w:val="ConsPlusNormal"/>
            </w:pPr>
          </w:p>
        </w:tc>
        <w:tc>
          <w:tcPr>
            <w:tcW w:w="4181" w:type="dxa"/>
            <w:gridSpan w:val="9"/>
          </w:tcPr>
          <w:p w14:paraId="0DC9B91A" w14:textId="77777777" w:rsidR="00C77285" w:rsidRDefault="00C77285">
            <w:pPr>
              <w:pStyle w:val="ConsPlusNormal"/>
            </w:pPr>
            <w:r>
              <w:t>1. Центрального офиса</w:t>
            </w:r>
          </w:p>
        </w:tc>
        <w:tc>
          <w:tcPr>
            <w:tcW w:w="2393" w:type="dxa"/>
            <w:gridSpan w:val="5"/>
          </w:tcPr>
          <w:p w14:paraId="0ECEE4ED" w14:textId="77777777" w:rsidR="00C77285" w:rsidRDefault="00C77285">
            <w:pPr>
              <w:pStyle w:val="ConsPlusNormal"/>
            </w:pPr>
          </w:p>
        </w:tc>
      </w:tr>
      <w:tr w:rsidR="00C77285" w14:paraId="24E59A30" w14:textId="77777777" w:rsidTr="00AE7681">
        <w:tc>
          <w:tcPr>
            <w:tcW w:w="2448" w:type="dxa"/>
            <w:gridSpan w:val="4"/>
            <w:vMerge/>
          </w:tcPr>
          <w:p w14:paraId="21C0739B" w14:textId="77777777" w:rsidR="00C77285" w:rsidRDefault="00C77285">
            <w:pPr>
              <w:pStyle w:val="ConsPlusNormal"/>
            </w:pPr>
          </w:p>
        </w:tc>
        <w:tc>
          <w:tcPr>
            <w:tcW w:w="2317" w:type="dxa"/>
            <w:gridSpan w:val="5"/>
            <w:vMerge/>
          </w:tcPr>
          <w:p w14:paraId="6F1FCF75" w14:textId="77777777" w:rsidR="00C77285" w:rsidRDefault="00C77285">
            <w:pPr>
              <w:pStyle w:val="ConsPlusNormal"/>
            </w:pPr>
          </w:p>
        </w:tc>
        <w:tc>
          <w:tcPr>
            <w:tcW w:w="2457" w:type="dxa"/>
            <w:gridSpan w:val="5"/>
            <w:vMerge/>
          </w:tcPr>
          <w:p w14:paraId="3266A6A7" w14:textId="77777777" w:rsidR="00C77285" w:rsidRDefault="00C77285">
            <w:pPr>
              <w:pStyle w:val="ConsPlusNormal"/>
            </w:pPr>
          </w:p>
        </w:tc>
        <w:tc>
          <w:tcPr>
            <w:tcW w:w="1818" w:type="dxa"/>
            <w:gridSpan w:val="4"/>
            <w:vMerge/>
          </w:tcPr>
          <w:p w14:paraId="271424EB" w14:textId="77777777" w:rsidR="00C77285" w:rsidRDefault="00C77285">
            <w:pPr>
              <w:pStyle w:val="ConsPlusNormal"/>
            </w:pPr>
          </w:p>
        </w:tc>
        <w:tc>
          <w:tcPr>
            <w:tcW w:w="4181" w:type="dxa"/>
            <w:gridSpan w:val="9"/>
          </w:tcPr>
          <w:p w14:paraId="4AD91374" w14:textId="77777777" w:rsidR="00C77285" w:rsidRDefault="00C77285">
            <w:pPr>
              <w:pStyle w:val="ConsPlusNormal"/>
            </w:pPr>
            <w:r>
              <w:t>2. Филиала</w:t>
            </w:r>
          </w:p>
        </w:tc>
        <w:tc>
          <w:tcPr>
            <w:tcW w:w="2393" w:type="dxa"/>
            <w:gridSpan w:val="5"/>
          </w:tcPr>
          <w:p w14:paraId="04CC18F1" w14:textId="77777777" w:rsidR="00C77285" w:rsidRDefault="00C77285">
            <w:pPr>
              <w:pStyle w:val="ConsPlusNormal"/>
            </w:pPr>
          </w:p>
        </w:tc>
      </w:tr>
      <w:tr w:rsidR="00C77285" w14:paraId="7D93435E" w14:textId="77777777" w:rsidTr="00AE7681">
        <w:trPr>
          <w:trHeight w:val="276"/>
        </w:trPr>
        <w:tc>
          <w:tcPr>
            <w:tcW w:w="2448" w:type="dxa"/>
            <w:gridSpan w:val="4"/>
            <w:vMerge/>
          </w:tcPr>
          <w:p w14:paraId="1758E59A" w14:textId="77777777" w:rsidR="00C77285" w:rsidRDefault="00C77285">
            <w:pPr>
              <w:pStyle w:val="ConsPlusNormal"/>
            </w:pPr>
          </w:p>
        </w:tc>
        <w:tc>
          <w:tcPr>
            <w:tcW w:w="2317" w:type="dxa"/>
            <w:gridSpan w:val="5"/>
            <w:vMerge/>
          </w:tcPr>
          <w:p w14:paraId="486D0755" w14:textId="77777777" w:rsidR="00C77285" w:rsidRDefault="00C77285">
            <w:pPr>
              <w:pStyle w:val="ConsPlusNormal"/>
            </w:pPr>
          </w:p>
        </w:tc>
        <w:tc>
          <w:tcPr>
            <w:tcW w:w="2457" w:type="dxa"/>
            <w:gridSpan w:val="5"/>
            <w:vMerge/>
          </w:tcPr>
          <w:p w14:paraId="19BF1F2C" w14:textId="77777777" w:rsidR="00C77285" w:rsidRDefault="00C77285">
            <w:pPr>
              <w:pStyle w:val="ConsPlusNormal"/>
            </w:pPr>
          </w:p>
        </w:tc>
        <w:tc>
          <w:tcPr>
            <w:tcW w:w="1818" w:type="dxa"/>
            <w:gridSpan w:val="4"/>
            <w:vMerge/>
          </w:tcPr>
          <w:p w14:paraId="541BA5E9" w14:textId="77777777" w:rsidR="00C77285" w:rsidRDefault="00C77285">
            <w:pPr>
              <w:pStyle w:val="ConsPlusNormal"/>
            </w:pPr>
          </w:p>
        </w:tc>
        <w:tc>
          <w:tcPr>
            <w:tcW w:w="4181" w:type="dxa"/>
            <w:gridSpan w:val="9"/>
            <w:vMerge w:val="restart"/>
          </w:tcPr>
          <w:p w14:paraId="43B8CE0F" w14:textId="77777777" w:rsidR="00C77285" w:rsidRDefault="00C77285">
            <w:pPr>
              <w:pStyle w:val="ConsPlusNormal"/>
            </w:pPr>
            <w:r>
              <w:t>3. Пункта оказания бесплатной юридической помощи</w:t>
            </w:r>
          </w:p>
        </w:tc>
        <w:tc>
          <w:tcPr>
            <w:tcW w:w="2393" w:type="dxa"/>
            <w:gridSpan w:val="5"/>
            <w:vMerge w:val="restart"/>
          </w:tcPr>
          <w:p w14:paraId="23C5FD4D" w14:textId="77777777" w:rsidR="00C77285" w:rsidRDefault="00C77285">
            <w:pPr>
              <w:pStyle w:val="ConsPlusNormal"/>
            </w:pPr>
          </w:p>
        </w:tc>
      </w:tr>
      <w:tr w:rsidR="00C77285" w14:paraId="62028E28" w14:textId="77777777" w:rsidTr="00AE7681">
        <w:tc>
          <w:tcPr>
            <w:tcW w:w="2448" w:type="dxa"/>
            <w:gridSpan w:val="4"/>
          </w:tcPr>
          <w:p w14:paraId="158C6988" w14:textId="77777777" w:rsidR="00C77285" w:rsidRDefault="00C77285">
            <w:pPr>
              <w:pStyle w:val="ConsPlusNormal"/>
            </w:pPr>
          </w:p>
        </w:tc>
        <w:tc>
          <w:tcPr>
            <w:tcW w:w="2317" w:type="dxa"/>
            <w:gridSpan w:val="5"/>
          </w:tcPr>
          <w:p w14:paraId="46B94DF6" w14:textId="77777777" w:rsidR="00C77285" w:rsidRDefault="00C77285">
            <w:pPr>
              <w:pStyle w:val="ConsPlusNormal"/>
            </w:pPr>
          </w:p>
        </w:tc>
        <w:tc>
          <w:tcPr>
            <w:tcW w:w="2457" w:type="dxa"/>
            <w:gridSpan w:val="5"/>
          </w:tcPr>
          <w:p w14:paraId="4DF0C21D" w14:textId="77777777" w:rsidR="00C77285" w:rsidRDefault="00C77285">
            <w:pPr>
              <w:pStyle w:val="ConsPlusNormal"/>
            </w:pPr>
          </w:p>
        </w:tc>
        <w:tc>
          <w:tcPr>
            <w:tcW w:w="1818" w:type="dxa"/>
            <w:gridSpan w:val="4"/>
          </w:tcPr>
          <w:p w14:paraId="2853B405" w14:textId="77777777" w:rsidR="00C77285" w:rsidRDefault="00C77285">
            <w:pPr>
              <w:pStyle w:val="ConsPlusNormal"/>
            </w:pPr>
          </w:p>
        </w:tc>
        <w:tc>
          <w:tcPr>
            <w:tcW w:w="4181" w:type="dxa"/>
            <w:gridSpan w:val="9"/>
            <w:vMerge/>
          </w:tcPr>
          <w:p w14:paraId="2E2DE35B" w14:textId="77777777" w:rsidR="00C77285" w:rsidRDefault="00C77285">
            <w:pPr>
              <w:pStyle w:val="ConsPlusNormal"/>
            </w:pPr>
          </w:p>
        </w:tc>
        <w:tc>
          <w:tcPr>
            <w:tcW w:w="2393" w:type="dxa"/>
            <w:gridSpan w:val="5"/>
            <w:vMerge/>
          </w:tcPr>
          <w:p w14:paraId="3177F519" w14:textId="77777777" w:rsidR="00C77285" w:rsidRDefault="00C77285">
            <w:pPr>
              <w:pStyle w:val="ConsPlusNormal"/>
            </w:pPr>
          </w:p>
        </w:tc>
      </w:tr>
      <w:tr w:rsidR="00C77285" w14:paraId="0767B257" w14:textId="77777777" w:rsidTr="00AE7681">
        <w:tc>
          <w:tcPr>
            <w:tcW w:w="15614" w:type="dxa"/>
            <w:gridSpan w:val="32"/>
          </w:tcPr>
          <w:p w14:paraId="171478B7" w14:textId="77777777" w:rsidR="00C77285" w:rsidRDefault="00C77285">
            <w:pPr>
              <w:pStyle w:val="ConsPlusNormal"/>
              <w:jc w:val="center"/>
              <w:outlineLvl w:val="3"/>
            </w:pPr>
            <w:r>
              <w:t>Структура государственного юридического бюро</w:t>
            </w:r>
          </w:p>
        </w:tc>
      </w:tr>
      <w:tr w:rsidR="00C77285" w14:paraId="6B0C74B5" w14:textId="77777777" w:rsidTr="00AE7681">
        <w:tc>
          <w:tcPr>
            <w:tcW w:w="547" w:type="dxa"/>
          </w:tcPr>
          <w:p w14:paraId="30316D60" w14:textId="77777777" w:rsidR="00C77285" w:rsidRDefault="00C7728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75" w:type="dxa"/>
            <w:gridSpan w:val="13"/>
          </w:tcPr>
          <w:p w14:paraId="733DD76F" w14:textId="77777777" w:rsidR="00C77285" w:rsidRDefault="00C77285">
            <w:pPr>
              <w:pStyle w:val="ConsPlusNormal"/>
              <w:jc w:val="center"/>
            </w:pPr>
            <w:r>
              <w:t>Перечень должностей по штатному расписанию</w:t>
            </w:r>
          </w:p>
        </w:tc>
        <w:tc>
          <w:tcPr>
            <w:tcW w:w="3608" w:type="dxa"/>
            <w:gridSpan w:val="7"/>
          </w:tcPr>
          <w:p w14:paraId="267EBC2E" w14:textId="77777777" w:rsidR="00C77285" w:rsidRDefault="00C77285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4784" w:type="dxa"/>
            <w:gridSpan w:val="11"/>
          </w:tcPr>
          <w:p w14:paraId="6705F81E" w14:textId="77777777" w:rsidR="00C77285" w:rsidRDefault="00C77285">
            <w:pPr>
              <w:pStyle w:val="ConsPlusNormal"/>
              <w:jc w:val="center"/>
            </w:pPr>
            <w:r>
              <w:t>Количество фактически работающих</w:t>
            </w:r>
          </w:p>
        </w:tc>
      </w:tr>
      <w:tr w:rsidR="00C77285" w14:paraId="38994A39" w14:textId="77777777" w:rsidTr="00AE7681">
        <w:tc>
          <w:tcPr>
            <w:tcW w:w="547" w:type="dxa"/>
          </w:tcPr>
          <w:p w14:paraId="57E62D7A" w14:textId="77777777" w:rsidR="00C77285" w:rsidRDefault="00C77285">
            <w:pPr>
              <w:pStyle w:val="ConsPlusNormal"/>
            </w:pPr>
          </w:p>
        </w:tc>
        <w:tc>
          <w:tcPr>
            <w:tcW w:w="6675" w:type="dxa"/>
            <w:gridSpan w:val="13"/>
          </w:tcPr>
          <w:p w14:paraId="346B868D" w14:textId="77777777" w:rsidR="00C77285" w:rsidRDefault="00C77285">
            <w:pPr>
              <w:pStyle w:val="ConsPlusNormal"/>
            </w:pPr>
          </w:p>
        </w:tc>
        <w:tc>
          <w:tcPr>
            <w:tcW w:w="3608" w:type="dxa"/>
            <w:gridSpan w:val="7"/>
          </w:tcPr>
          <w:p w14:paraId="1C1591E9" w14:textId="77777777" w:rsidR="00C77285" w:rsidRDefault="00C77285">
            <w:pPr>
              <w:pStyle w:val="ConsPlusNormal"/>
            </w:pPr>
          </w:p>
        </w:tc>
        <w:tc>
          <w:tcPr>
            <w:tcW w:w="4784" w:type="dxa"/>
            <w:gridSpan w:val="11"/>
          </w:tcPr>
          <w:p w14:paraId="028B6473" w14:textId="77777777" w:rsidR="00C77285" w:rsidRDefault="00C77285">
            <w:pPr>
              <w:pStyle w:val="ConsPlusNormal"/>
            </w:pPr>
          </w:p>
        </w:tc>
      </w:tr>
      <w:tr w:rsidR="00C77285" w14:paraId="5E74EF19" w14:textId="77777777" w:rsidTr="00AE7681">
        <w:tc>
          <w:tcPr>
            <w:tcW w:w="547" w:type="dxa"/>
            <w:vMerge w:val="restart"/>
          </w:tcPr>
          <w:p w14:paraId="6BC13A42" w14:textId="77777777" w:rsidR="00C77285" w:rsidRDefault="00C77285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15067" w:type="dxa"/>
            <w:gridSpan w:val="31"/>
          </w:tcPr>
          <w:p w14:paraId="6EE4E6BE" w14:textId="77777777" w:rsidR="00C77285" w:rsidRDefault="00C77285">
            <w:pPr>
              <w:pStyle w:val="ConsPlusNormal"/>
              <w:jc w:val="center"/>
            </w:pPr>
            <w:r>
              <w:t>Оказание бесплатной юридической помощи и осуществление правового информирования и правового просвещения государственными юридическими бюро</w:t>
            </w:r>
          </w:p>
        </w:tc>
      </w:tr>
      <w:tr w:rsidR="00C77285" w14:paraId="6C8E6E27" w14:textId="77777777" w:rsidTr="00AE7681">
        <w:tc>
          <w:tcPr>
            <w:tcW w:w="547" w:type="dxa"/>
            <w:vMerge/>
          </w:tcPr>
          <w:p w14:paraId="47057776" w14:textId="77777777" w:rsidR="00C77285" w:rsidRDefault="00C77285">
            <w:pPr>
              <w:pStyle w:val="ConsPlusNormal"/>
            </w:pPr>
          </w:p>
        </w:tc>
        <w:tc>
          <w:tcPr>
            <w:tcW w:w="1901" w:type="dxa"/>
            <w:gridSpan w:val="3"/>
            <w:vMerge w:val="restart"/>
          </w:tcPr>
          <w:p w14:paraId="37C4BA7E" w14:textId="77777777" w:rsidR="00C77285" w:rsidRDefault="00C77285">
            <w:pPr>
              <w:pStyle w:val="ConsPlusNormal"/>
              <w:jc w:val="center"/>
            </w:pPr>
            <w:r>
              <w:t xml:space="preserve">Количество обращений граждан по вопросам оказания бесплатной </w:t>
            </w:r>
            <w:r>
              <w:lastRenderedPageBreak/>
              <w:t>юридической помощи</w:t>
            </w:r>
          </w:p>
        </w:tc>
        <w:tc>
          <w:tcPr>
            <w:tcW w:w="1880" w:type="dxa"/>
            <w:gridSpan w:val="4"/>
            <w:vMerge w:val="restart"/>
          </w:tcPr>
          <w:p w14:paraId="11333856" w14:textId="77777777" w:rsidR="00C77285" w:rsidRDefault="00C77285">
            <w:pPr>
              <w:pStyle w:val="ConsPlusNormal"/>
              <w:jc w:val="center"/>
            </w:pPr>
            <w:r>
              <w:lastRenderedPageBreak/>
              <w:t xml:space="preserve">Количество обращений граждан, по которым оказана бесплатная юридическая </w:t>
            </w:r>
            <w:r>
              <w:lastRenderedPageBreak/>
              <w:t>помощь</w:t>
            </w:r>
          </w:p>
        </w:tc>
        <w:tc>
          <w:tcPr>
            <w:tcW w:w="5942" w:type="dxa"/>
            <w:gridSpan w:val="12"/>
          </w:tcPr>
          <w:p w14:paraId="7504F66F" w14:textId="77777777" w:rsidR="00C77285" w:rsidRDefault="00C77285">
            <w:pPr>
              <w:pStyle w:val="ConsPlusNormal"/>
              <w:jc w:val="center"/>
            </w:pPr>
            <w:r>
              <w:lastRenderedPageBreak/>
              <w:t>Количество случаев оказанной бесплатной юридической помощи в виде:</w:t>
            </w:r>
          </w:p>
        </w:tc>
        <w:tc>
          <w:tcPr>
            <w:tcW w:w="5344" w:type="dxa"/>
            <w:gridSpan w:val="12"/>
          </w:tcPr>
          <w:p w14:paraId="5A6EED32" w14:textId="77777777" w:rsidR="00C77285" w:rsidRDefault="00C77285">
            <w:pPr>
              <w:pStyle w:val="ConsPlusNormal"/>
              <w:jc w:val="center"/>
            </w:pPr>
            <w:r>
              <w:t>Количество размещенных материалов по правовому информированию и правовому просвещению</w:t>
            </w:r>
          </w:p>
        </w:tc>
      </w:tr>
      <w:tr w:rsidR="00C77285" w14:paraId="423613E8" w14:textId="77777777" w:rsidTr="00AE7681">
        <w:tc>
          <w:tcPr>
            <w:tcW w:w="547" w:type="dxa"/>
            <w:vMerge/>
          </w:tcPr>
          <w:p w14:paraId="2F24C9F3" w14:textId="77777777" w:rsidR="00C77285" w:rsidRDefault="00C77285">
            <w:pPr>
              <w:pStyle w:val="ConsPlusNormal"/>
            </w:pPr>
          </w:p>
        </w:tc>
        <w:tc>
          <w:tcPr>
            <w:tcW w:w="1901" w:type="dxa"/>
            <w:gridSpan w:val="3"/>
            <w:vMerge/>
          </w:tcPr>
          <w:p w14:paraId="31644BD1" w14:textId="77777777" w:rsidR="00C77285" w:rsidRDefault="00C77285">
            <w:pPr>
              <w:pStyle w:val="ConsPlusNormal"/>
            </w:pPr>
          </w:p>
        </w:tc>
        <w:tc>
          <w:tcPr>
            <w:tcW w:w="1880" w:type="dxa"/>
            <w:gridSpan w:val="4"/>
            <w:vMerge/>
          </w:tcPr>
          <w:p w14:paraId="6FBD50E9" w14:textId="77777777" w:rsidR="00C77285" w:rsidRDefault="00C77285">
            <w:pPr>
              <w:pStyle w:val="ConsPlusNormal"/>
            </w:pPr>
          </w:p>
        </w:tc>
        <w:tc>
          <w:tcPr>
            <w:tcW w:w="1440" w:type="dxa"/>
            <w:gridSpan w:val="3"/>
          </w:tcPr>
          <w:p w14:paraId="4CD5FF7E" w14:textId="77777777" w:rsidR="00C77285" w:rsidRDefault="00C77285">
            <w:pPr>
              <w:pStyle w:val="ConsPlusNormal"/>
              <w:jc w:val="center"/>
            </w:pPr>
            <w:r>
              <w:t>правового консультиро</w:t>
            </w:r>
            <w:r>
              <w:lastRenderedPageBreak/>
              <w:t>вания в устной форме</w:t>
            </w:r>
          </w:p>
        </w:tc>
        <w:tc>
          <w:tcPr>
            <w:tcW w:w="1061" w:type="dxa"/>
            <w:gridSpan w:val="2"/>
          </w:tcPr>
          <w:p w14:paraId="48B7608F" w14:textId="77777777" w:rsidR="00C77285" w:rsidRDefault="00C77285">
            <w:pPr>
              <w:pStyle w:val="ConsPlusNormal"/>
              <w:jc w:val="center"/>
            </w:pPr>
            <w:r>
              <w:lastRenderedPageBreak/>
              <w:t xml:space="preserve">правового </w:t>
            </w:r>
            <w:r>
              <w:lastRenderedPageBreak/>
              <w:t>консультирования в письменной форме</w:t>
            </w:r>
          </w:p>
        </w:tc>
        <w:tc>
          <w:tcPr>
            <w:tcW w:w="988" w:type="dxa"/>
            <w:gridSpan w:val="3"/>
          </w:tcPr>
          <w:p w14:paraId="3E003B58" w14:textId="77777777" w:rsidR="00C77285" w:rsidRDefault="00C77285">
            <w:pPr>
              <w:pStyle w:val="ConsPlusNormal"/>
              <w:jc w:val="center"/>
            </w:pPr>
            <w:r>
              <w:lastRenderedPageBreak/>
              <w:t xml:space="preserve">составления </w:t>
            </w:r>
            <w:r>
              <w:lastRenderedPageBreak/>
              <w:t>документов правового характера</w:t>
            </w:r>
          </w:p>
        </w:tc>
        <w:tc>
          <w:tcPr>
            <w:tcW w:w="1223" w:type="dxa"/>
            <w:gridSpan w:val="2"/>
          </w:tcPr>
          <w:p w14:paraId="29F1804D" w14:textId="77777777" w:rsidR="00C77285" w:rsidRDefault="00C77285">
            <w:pPr>
              <w:pStyle w:val="ConsPlusNormal"/>
              <w:jc w:val="center"/>
            </w:pPr>
            <w:r>
              <w:lastRenderedPageBreak/>
              <w:t xml:space="preserve">представления </w:t>
            </w:r>
            <w:r>
              <w:lastRenderedPageBreak/>
              <w:t>интересов в судах и других органах</w:t>
            </w:r>
          </w:p>
        </w:tc>
        <w:tc>
          <w:tcPr>
            <w:tcW w:w="1230" w:type="dxa"/>
            <w:gridSpan w:val="2"/>
          </w:tcPr>
          <w:p w14:paraId="30D3E1F1" w14:textId="77777777" w:rsidR="00C77285" w:rsidRDefault="00C77285">
            <w:pPr>
              <w:pStyle w:val="ConsPlusNormal"/>
              <w:jc w:val="center"/>
            </w:pPr>
            <w:r>
              <w:lastRenderedPageBreak/>
              <w:t>с использов</w:t>
            </w:r>
            <w:r>
              <w:lastRenderedPageBreak/>
              <w:t>анием электронных сервисов</w:t>
            </w:r>
          </w:p>
        </w:tc>
        <w:tc>
          <w:tcPr>
            <w:tcW w:w="1480" w:type="dxa"/>
            <w:gridSpan w:val="4"/>
          </w:tcPr>
          <w:p w14:paraId="4B8F9778" w14:textId="77777777" w:rsidR="00C77285" w:rsidRDefault="00C77285">
            <w:pPr>
              <w:pStyle w:val="ConsPlusNormal"/>
              <w:jc w:val="center"/>
            </w:pPr>
            <w:r>
              <w:lastRenderedPageBreak/>
              <w:t xml:space="preserve">в электронных </w:t>
            </w:r>
            <w:r>
              <w:lastRenderedPageBreak/>
              <w:t>сервисах</w:t>
            </w:r>
          </w:p>
        </w:tc>
        <w:tc>
          <w:tcPr>
            <w:tcW w:w="1471" w:type="dxa"/>
            <w:gridSpan w:val="3"/>
          </w:tcPr>
          <w:p w14:paraId="5EB2A3EB" w14:textId="77777777" w:rsidR="00C77285" w:rsidRDefault="00C77285">
            <w:pPr>
              <w:pStyle w:val="ConsPlusNormal"/>
              <w:jc w:val="center"/>
            </w:pPr>
            <w:r>
              <w:lastRenderedPageBreak/>
              <w:t xml:space="preserve">в средствах массовой </w:t>
            </w:r>
            <w:r>
              <w:lastRenderedPageBreak/>
              <w:t>информации</w:t>
            </w:r>
          </w:p>
        </w:tc>
        <w:tc>
          <w:tcPr>
            <w:tcW w:w="942" w:type="dxa"/>
            <w:gridSpan w:val="3"/>
          </w:tcPr>
          <w:p w14:paraId="06475999" w14:textId="77777777" w:rsidR="00C77285" w:rsidRDefault="00C77285">
            <w:pPr>
              <w:pStyle w:val="ConsPlusNormal"/>
              <w:jc w:val="center"/>
            </w:pPr>
            <w:r>
              <w:lastRenderedPageBreak/>
              <w:t>в социал</w:t>
            </w:r>
            <w:r>
              <w:lastRenderedPageBreak/>
              <w:t>ьных сетях</w:t>
            </w:r>
          </w:p>
        </w:tc>
        <w:tc>
          <w:tcPr>
            <w:tcW w:w="1451" w:type="dxa"/>
            <w:gridSpan w:val="2"/>
          </w:tcPr>
          <w:p w14:paraId="7A44F348" w14:textId="77777777" w:rsidR="00C77285" w:rsidRDefault="00C77285">
            <w:pPr>
              <w:pStyle w:val="ConsPlusNormal"/>
              <w:jc w:val="center"/>
            </w:pPr>
            <w:r>
              <w:lastRenderedPageBreak/>
              <w:t xml:space="preserve">изданных брошюр, </w:t>
            </w:r>
            <w:r>
              <w:lastRenderedPageBreak/>
              <w:t>памяток и прочих</w:t>
            </w:r>
          </w:p>
        </w:tc>
      </w:tr>
      <w:tr w:rsidR="00C77285" w14:paraId="20CA1576" w14:textId="77777777" w:rsidTr="00AE7681">
        <w:tc>
          <w:tcPr>
            <w:tcW w:w="547" w:type="dxa"/>
            <w:vMerge/>
          </w:tcPr>
          <w:p w14:paraId="2FA683C6" w14:textId="77777777" w:rsidR="00C77285" w:rsidRDefault="00C77285">
            <w:pPr>
              <w:pStyle w:val="ConsPlusNormal"/>
            </w:pPr>
          </w:p>
        </w:tc>
        <w:tc>
          <w:tcPr>
            <w:tcW w:w="1901" w:type="dxa"/>
            <w:gridSpan w:val="3"/>
          </w:tcPr>
          <w:p w14:paraId="221A0A43" w14:textId="77777777" w:rsidR="00C77285" w:rsidRDefault="00C77285">
            <w:pPr>
              <w:pStyle w:val="ConsPlusNormal"/>
            </w:pPr>
          </w:p>
        </w:tc>
        <w:tc>
          <w:tcPr>
            <w:tcW w:w="1880" w:type="dxa"/>
            <w:gridSpan w:val="4"/>
          </w:tcPr>
          <w:p w14:paraId="5C08832E" w14:textId="77777777" w:rsidR="00C77285" w:rsidRDefault="00C77285">
            <w:pPr>
              <w:pStyle w:val="ConsPlusNormal"/>
            </w:pPr>
          </w:p>
        </w:tc>
        <w:tc>
          <w:tcPr>
            <w:tcW w:w="1440" w:type="dxa"/>
            <w:gridSpan w:val="3"/>
          </w:tcPr>
          <w:p w14:paraId="4D9D698E" w14:textId="77777777" w:rsidR="00C77285" w:rsidRDefault="00C77285">
            <w:pPr>
              <w:pStyle w:val="ConsPlusNormal"/>
            </w:pPr>
          </w:p>
        </w:tc>
        <w:tc>
          <w:tcPr>
            <w:tcW w:w="1061" w:type="dxa"/>
            <w:gridSpan w:val="2"/>
          </w:tcPr>
          <w:p w14:paraId="2AE7515E" w14:textId="77777777" w:rsidR="00C77285" w:rsidRDefault="00C77285">
            <w:pPr>
              <w:pStyle w:val="ConsPlusNormal"/>
            </w:pPr>
          </w:p>
        </w:tc>
        <w:tc>
          <w:tcPr>
            <w:tcW w:w="988" w:type="dxa"/>
            <w:gridSpan w:val="3"/>
          </w:tcPr>
          <w:p w14:paraId="07294264" w14:textId="77777777" w:rsidR="00C77285" w:rsidRDefault="00C77285">
            <w:pPr>
              <w:pStyle w:val="ConsPlusNormal"/>
            </w:pPr>
          </w:p>
        </w:tc>
        <w:tc>
          <w:tcPr>
            <w:tcW w:w="1223" w:type="dxa"/>
            <w:gridSpan w:val="2"/>
          </w:tcPr>
          <w:p w14:paraId="54E4B57E" w14:textId="77777777" w:rsidR="00C77285" w:rsidRDefault="00C77285">
            <w:pPr>
              <w:pStyle w:val="ConsPlusNormal"/>
            </w:pPr>
          </w:p>
        </w:tc>
        <w:tc>
          <w:tcPr>
            <w:tcW w:w="1230" w:type="dxa"/>
            <w:gridSpan w:val="2"/>
          </w:tcPr>
          <w:p w14:paraId="65138155" w14:textId="77777777" w:rsidR="00C77285" w:rsidRDefault="00C77285">
            <w:pPr>
              <w:pStyle w:val="ConsPlusNormal"/>
            </w:pPr>
          </w:p>
        </w:tc>
        <w:tc>
          <w:tcPr>
            <w:tcW w:w="1480" w:type="dxa"/>
            <w:gridSpan w:val="4"/>
          </w:tcPr>
          <w:p w14:paraId="38557C8F" w14:textId="77777777" w:rsidR="00C77285" w:rsidRDefault="00C77285">
            <w:pPr>
              <w:pStyle w:val="ConsPlusNormal"/>
            </w:pPr>
          </w:p>
        </w:tc>
        <w:tc>
          <w:tcPr>
            <w:tcW w:w="1471" w:type="dxa"/>
            <w:gridSpan w:val="3"/>
          </w:tcPr>
          <w:p w14:paraId="42985C41" w14:textId="77777777" w:rsidR="00C77285" w:rsidRDefault="00C77285">
            <w:pPr>
              <w:pStyle w:val="ConsPlusNormal"/>
            </w:pPr>
          </w:p>
        </w:tc>
        <w:tc>
          <w:tcPr>
            <w:tcW w:w="942" w:type="dxa"/>
            <w:gridSpan w:val="3"/>
          </w:tcPr>
          <w:p w14:paraId="6A180F70" w14:textId="77777777" w:rsidR="00C77285" w:rsidRDefault="00C77285">
            <w:pPr>
              <w:pStyle w:val="ConsPlusNormal"/>
            </w:pPr>
          </w:p>
        </w:tc>
        <w:tc>
          <w:tcPr>
            <w:tcW w:w="1451" w:type="dxa"/>
            <w:gridSpan w:val="2"/>
          </w:tcPr>
          <w:p w14:paraId="3815361F" w14:textId="77777777" w:rsidR="00C77285" w:rsidRDefault="00C77285">
            <w:pPr>
              <w:pStyle w:val="ConsPlusNormal"/>
            </w:pPr>
          </w:p>
        </w:tc>
      </w:tr>
      <w:tr w:rsidR="00C77285" w14:paraId="44E2286D" w14:textId="77777777" w:rsidTr="00AE7681">
        <w:tc>
          <w:tcPr>
            <w:tcW w:w="547" w:type="dxa"/>
            <w:vMerge w:val="restart"/>
          </w:tcPr>
          <w:p w14:paraId="03A60D50" w14:textId="77777777" w:rsidR="00C77285" w:rsidRDefault="00C77285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15067" w:type="dxa"/>
            <w:gridSpan w:val="31"/>
          </w:tcPr>
          <w:p w14:paraId="14596771" w14:textId="77777777" w:rsidR="00C77285" w:rsidRDefault="00C77285">
            <w:pPr>
              <w:pStyle w:val="ConsPlusNormal"/>
              <w:jc w:val="center"/>
            </w:pPr>
            <w:r>
              <w:t>Оказание бесплатной юридической помощи государственными юридическими бюро с применением электронных сервисов</w:t>
            </w:r>
          </w:p>
        </w:tc>
      </w:tr>
      <w:tr w:rsidR="00C77285" w14:paraId="24BB7266" w14:textId="77777777" w:rsidTr="00AE7681">
        <w:tc>
          <w:tcPr>
            <w:tcW w:w="547" w:type="dxa"/>
            <w:vMerge/>
          </w:tcPr>
          <w:p w14:paraId="3335B74A" w14:textId="77777777" w:rsidR="00C77285" w:rsidRDefault="00C77285">
            <w:pPr>
              <w:pStyle w:val="ConsPlusNormal"/>
            </w:pPr>
          </w:p>
        </w:tc>
        <w:tc>
          <w:tcPr>
            <w:tcW w:w="2256" w:type="dxa"/>
            <w:gridSpan w:val="4"/>
            <w:vMerge w:val="restart"/>
          </w:tcPr>
          <w:p w14:paraId="2EC5559F" w14:textId="77777777" w:rsidR="00C77285" w:rsidRDefault="00C77285">
            <w:pPr>
              <w:pStyle w:val="ConsPlusNormal"/>
              <w:jc w:val="center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2965" w:type="dxa"/>
            <w:gridSpan w:val="6"/>
            <w:vMerge w:val="restart"/>
          </w:tcPr>
          <w:p w14:paraId="63727007" w14:textId="77777777" w:rsidR="00C77285" w:rsidRDefault="00C77285">
            <w:pPr>
              <w:pStyle w:val="ConsPlusNormal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9846" w:type="dxa"/>
            <w:gridSpan w:val="21"/>
          </w:tcPr>
          <w:p w14:paraId="3840B062" w14:textId="77777777" w:rsidR="00C77285" w:rsidRDefault="00C77285">
            <w:pPr>
              <w:pStyle w:val="ConsPlusNormal"/>
              <w:jc w:val="center"/>
            </w:pPr>
            <w:r>
              <w:t>Количество случаев оказанной бесплатной юридической помощи в виде:</w:t>
            </w:r>
          </w:p>
        </w:tc>
      </w:tr>
      <w:tr w:rsidR="00C77285" w14:paraId="2B961B7F" w14:textId="77777777" w:rsidTr="00AE7681">
        <w:tc>
          <w:tcPr>
            <w:tcW w:w="547" w:type="dxa"/>
            <w:vMerge/>
          </w:tcPr>
          <w:p w14:paraId="462081E1" w14:textId="77777777" w:rsidR="00C77285" w:rsidRDefault="00C77285">
            <w:pPr>
              <w:pStyle w:val="ConsPlusNormal"/>
            </w:pPr>
          </w:p>
        </w:tc>
        <w:tc>
          <w:tcPr>
            <w:tcW w:w="2256" w:type="dxa"/>
            <w:gridSpan w:val="4"/>
            <w:vMerge/>
          </w:tcPr>
          <w:p w14:paraId="682371DF" w14:textId="77777777" w:rsidR="00C77285" w:rsidRDefault="00C77285">
            <w:pPr>
              <w:pStyle w:val="ConsPlusNormal"/>
            </w:pPr>
          </w:p>
        </w:tc>
        <w:tc>
          <w:tcPr>
            <w:tcW w:w="2965" w:type="dxa"/>
            <w:gridSpan w:val="6"/>
            <w:vMerge/>
          </w:tcPr>
          <w:p w14:paraId="32D46FC0" w14:textId="77777777" w:rsidR="00C77285" w:rsidRDefault="00C77285">
            <w:pPr>
              <w:pStyle w:val="ConsPlusNormal"/>
            </w:pPr>
          </w:p>
        </w:tc>
        <w:tc>
          <w:tcPr>
            <w:tcW w:w="2356" w:type="dxa"/>
            <w:gridSpan w:val="6"/>
          </w:tcPr>
          <w:p w14:paraId="1ACFD645" w14:textId="77777777" w:rsidR="00C77285" w:rsidRDefault="00C77285">
            <w:pPr>
              <w:pStyle w:val="ConsPlusNormal"/>
              <w:jc w:val="center"/>
            </w:pPr>
            <w:r>
              <w:t xml:space="preserve">правового консультирования в устной форме посредством </w:t>
            </w:r>
            <w:proofErr w:type="spellStart"/>
            <w:r>
              <w:t>аудиовзаимодействия</w:t>
            </w:r>
            <w:proofErr w:type="spellEnd"/>
          </w:p>
        </w:tc>
        <w:tc>
          <w:tcPr>
            <w:tcW w:w="2706" w:type="dxa"/>
            <w:gridSpan w:val="4"/>
          </w:tcPr>
          <w:p w14:paraId="325BCD6A" w14:textId="77777777" w:rsidR="00C77285" w:rsidRDefault="00C77285">
            <w:pPr>
              <w:pStyle w:val="ConsPlusNormal"/>
              <w:jc w:val="center"/>
            </w:pPr>
            <w:r>
              <w:t>правового консультирования в устной форме посредством видеоконференц-связи</w:t>
            </w:r>
          </w:p>
        </w:tc>
        <w:tc>
          <w:tcPr>
            <w:tcW w:w="2731" w:type="dxa"/>
            <w:gridSpan w:val="7"/>
          </w:tcPr>
          <w:p w14:paraId="06E425C4" w14:textId="77777777" w:rsidR="00C77285" w:rsidRDefault="00C77285">
            <w:pPr>
              <w:pStyle w:val="ConsPlusNormal"/>
              <w:jc w:val="center"/>
            </w:pPr>
            <w:r>
              <w:t>правового консультирования в письменной форме</w:t>
            </w:r>
          </w:p>
        </w:tc>
        <w:tc>
          <w:tcPr>
            <w:tcW w:w="2053" w:type="dxa"/>
            <w:gridSpan w:val="4"/>
          </w:tcPr>
          <w:p w14:paraId="798983E7" w14:textId="77777777" w:rsidR="00C77285" w:rsidRDefault="00C77285">
            <w:pPr>
              <w:pStyle w:val="ConsPlusNormal"/>
              <w:jc w:val="center"/>
            </w:pPr>
            <w:r>
              <w:t>составления документов правового характера</w:t>
            </w:r>
          </w:p>
        </w:tc>
      </w:tr>
      <w:tr w:rsidR="00C77285" w14:paraId="0C1002FD" w14:textId="77777777" w:rsidTr="00AE7681">
        <w:tc>
          <w:tcPr>
            <w:tcW w:w="547" w:type="dxa"/>
            <w:vMerge/>
          </w:tcPr>
          <w:p w14:paraId="38A9A43D" w14:textId="77777777" w:rsidR="00C77285" w:rsidRDefault="00C77285">
            <w:pPr>
              <w:pStyle w:val="ConsPlusNormal"/>
            </w:pPr>
          </w:p>
        </w:tc>
        <w:tc>
          <w:tcPr>
            <w:tcW w:w="2256" w:type="dxa"/>
            <w:gridSpan w:val="4"/>
          </w:tcPr>
          <w:p w14:paraId="5F0E8E7A" w14:textId="77777777" w:rsidR="00C77285" w:rsidRDefault="00C77285">
            <w:pPr>
              <w:pStyle w:val="ConsPlusNormal"/>
            </w:pPr>
          </w:p>
        </w:tc>
        <w:tc>
          <w:tcPr>
            <w:tcW w:w="2965" w:type="dxa"/>
            <w:gridSpan w:val="6"/>
          </w:tcPr>
          <w:p w14:paraId="4C7CC1C0" w14:textId="77777777" w:rsidR="00C77285" w:rsidRDefault="00C77285">
            <w:pPr>
              <w:pStyle w:val="ConsPlusNormal"/>
            </w:pPr>
          </w:p>
        </w:tc>
        <w:tc>
          <w:tcPr>
            <w:tcW w:w="2356" w:type="dxa"/>
            <w:gridSpan w:val="6"/>
          </w:tcPr>
          <w:p w14:paraId="6921BE03" w14:textId="77777777" w:rsidR="00C77285" w:rsidRDefault="00C77285">
            <w:pPr>
              <w:pStyle w:val="ConsPlusNormal"/>
            </w:pPr>
          </w:p>
        </w:tc>
        <w:tc>
          <w:tcPr>
            <w:tcW w:w="2706" w:type="dxa"/>
            <w:gridSpan w:val="4"/>
          </w:tcPr>
          <w:p w14:paraId="4E835C12" w14:textId="77777777" w:rsidR="00C77285" w:rsidRDefault="00C77285">
            <w:pPr>
              <w:pStyle w:val="ConsPlusNormal"/>
            </w:pPr>
          </w:p>
        </w:tc>
        <w:tc>
          <w:tcPr>
            <w:tcW w:w="2731" w:type="dxa"/>
            <w:gridSpan w:val="7"/>
          </w:tcPr>
          <w:p w14:paraId="206FF65B" w14:textId="77777777" w:rsidR="00C77285" w:rsidRDefault="00C77285">
            <w:pPr>
              <w:pStyle w:val="ConsPlusNormal"/>
            </w:pPr>
          </w:p>
        </w:tc>
        <w:tc>
          <w:tcPr>
            <w:tcW w:w="2053" w:type="dxa"/>
            <w:gridSpan w:val="4"/>
          </w:tcPr>
          <w:p w14:paraId="024AD668" w14:textId="77777777" w:rsidR="00C77285" w:rsidRDefault="00C77285">
            <w:pPr>
              <w:pStyle w:val="ConsPlusNormal"/>
            </w:pPr>
          </w:p>
        </w:tc>
      </w:tr>
      <w:tr w:rsidR="00C77285" w14:paraId="7303309D" w14:textId="77777777" w:rsidTr="00AE7681">
        <w:tc>
          <w:tcPr>
            <w:tcW w:w="547" w:type="dxa"/>
            <w:vMerge w:val="restart"/>
          </w:tcPr>
          <w:p w14:paraId="5D4F6805" w14:textId="77777777" w:rsidR="00C77285" w:rsidRDefault="00C77285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15067" w:type="dxa"/>
            <w:gridSpan w:val="31"/>
          </w:tcPr>
          <w:p w14:paraId="4A567CEB" w14:textId="77777777" w:rsidR="00C77285" w:rsidRDefault="00C77285">
            <w:pPr>
              <w:pStyle w:val="ConsPlusNormal"/>
              <w:jc w:val="center"/>
            </w:pPr>
            <w:r>
              <w:t>Сведения о гражданах, которым государственным юридическим бюро оказана бесплатная юридическая помощь</w:t>
            </w:r>
          </w:p>
        </w:tc>
      </w:tr>
      <w:tr w:rsidR="00C77285" w14:paraId="12C07E37" w14:textId="77777777" w:rsidTr="00AE7681">
        <w:tc>
          <w:tcPr>
            <w:tcW w:w="547" w:type="dxa"/>
            <w:vMerge/>
          </w:tcPr>
          <w:p w14:paraId="5C6CF0CB" w14:textId="77777777" w:rsidR="00C77285" w:rsidRDefault="00C77285">
            <w:pPr>
              <w:pStyle w:val="ConsPlusNormal"/>
            </w:pPr>
          </w:p>
        </w:tc>
        <w:tc>
          <w:tcPr>
            <w:tcW w:w="706" w:type="dxa"/>
          </w:tcPr>
          <w:p w14:paraId="5A5E7C07" w14:textId="77777777" w:rsidR="00C77285" w:rsidRDefault="00C77285">
            <w:pPr>
              <w:pStyle w:val="ConsPlusNormal"/>
              <w:jc w:val="center"/>
            </w:pPr>
            <w:r>
              <w:t>Малоимущие граждане</w:t>
            </w:r>
          </w:p>
        </w:tc>
        <w:tc>
          <w:tcPr>
            <w:tcW w:w="600" w:type="dxa"/>
          </w:tcPr>
          <w:p w14:paraId="75C9020A" w14:textId="77777777" w:rsidR="00C77285" w:rsidRDefault="00C77285">
            <w:pPr>
              <w:pStyle w:val="ConsPlusNormal"/>
              <w:jc w:val="center"/>
            </w:pPr>
            <w:r>
              <w:t>Инвалиды I и II групп</w:t>
            </w:r>
          </w:p>
        </w:tc>
        <w:tc>
          <w:tcPr>
            <w:tcW w:w="1462" w:type="dxa"/>
            <w:gridSpan w:val="3"/>
          </w:tcPr>
          <w:p w14:paraId="3B60303F" w14:textId="77777777" w:rsidR="00C77285" w:rsidRDefault="00C77285">
            <w:pPr>
              <w:pStyle w:val="ConsPlusNormal"/>
              <w:jc w:val="center"/>
            </w:pPr>
            <w:r>
      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</w:t>
            </w:r>
            <w:r>
              <w:lastRenderedPageBreak/>
              <w:t>Российской Федерации</w:t>
            </w:r>
          </w:p>
        </w:tc>
        <w:tc>
          <w:tcPr>
            <w:tcW w:w="1450" w:type="dxa"/>
            <w:gridSpan w:val="3"/>
          </w:tcPr>
          <w:p w14:paraId="7427A90A" w14:textId="77777777" w:rsidR="00C77285" w:rsidRDefault="00C77285">
            <w:pPr>
              <w:pStyle w:val="ConsPlusNormal"/>
              <w:jc w:val="center"/>
            </w:pPr>
            <w:r>
              <w:lastRenderedPageBreak/>
              <w:t xml:space="preserve">Дети-инвалиды, дети-сироты, дети, оставшиеся без попечения родителей, лица из числа детей-сирот и детей, оставшихся без </w:t>
            </w:r>
            <w:r>
              <w:lastRenderedPageBreak/>
              <w:t>попечения родителей, их законные представители и представители</w:t>
            </w:r>
          </w:p>
        </w:tc>
        <w:tc>
          <w:tcPr>
            <w:tcW w:w="1003" w:type="dxa"/>
            <w:gridSpan w:val="2"/>
          </w:tcPr>
          <w:p w14:paraId="308CE1C4" w14:textId="77777777" w:rsidR="00C77285" w:rsidRDefault="00C77285">
            <w:pPr>
              <w:pStyle w:val="ConsPlusNormal"/>
              <w:jc w:val="center"/>
            </w:pPr>
            <w:r>
              <w:lastRenderedPageBreak/>
              <w:t>Лица, желающие принять на воспитание в свою семью ребенка, оставшегося без попечения родител</w:t>
            </w:r>
            <w:r>
              <w:lastRenderedPageBreak/>
              <w:t>ей</w:t>
            </w:r>
          </w:p>
        </w:tc>
        <w:tc>
          <w:tcPr>
            <w:tcW w:w="571" w:type="dxa"/>
          </w:tcPr>
          <w:p w14:paraId="27BDDCDE" w14:textId="77777777" w:rsidR="00C77285" w:rsidRDefault="00C77285">
            <w:pPr>
              <w:pStyle w:val="ConsPlusNormal"/>
              <w:jc w:val="center"/>
            </w:pPr>
            <w:r>
              <w:lastRenderedPageBreak/>
              <w:t>Усыновители</w:t>
            </w:r>
          </w:p>
        </w:tc>
        <w:tc>
          <w:tcPr>
            <w:tcW w:w="1478" w:type="dxa"/>
            <w:gridSpan w:val="4"/>
          </w:tcPr>
          <w:p w14:paraId="39CF011F" w14:textId="77777777" w:rsidR="00C77285" w:rsidRDefault="00C77285">
            <w:pPr>
              <w:pStyle w:val="ConsPlusNormal"/>
              <w:jc w:val="center"/>
            </w:pPr>
            <w:r>
              <w:t xml:space="preserve">Граждане пожилого возраста и инвалиды, проживающие в организациях социального обслуживания, предоставляющих социальные услуги в </w:t>
            </w:r>
            <w:r>
              <w:lastRenderedPageBreak/>
              <w:t>стационарной форме</w:t>
            </w:r>
          </w:p>
        </w:tc>
        <w:tc>
          <w:tcPr>
            <w:tcW w:w="1879" w:type="dxa"/>
            <w:gridSpan w:val="3"/>
          </w:tcPr>
          <w:p w14:paraId="556ADF3F" w14:textId="77777777" w:rsidR="00C77285" w:rsidRDefault="00C77285">
            <w:pPr>
              <w:pStyle w:val="ConsPlusNormal"/>
              <w:jc w:val="center"/>
            </w:pPr>
            <w:r>
              <w:lastRenderedPageBreak/>
              <w:t xml:space="preserve">Несовершеннолетние, содержащиеся в учреждениях системы профилактики безнадзорности и правонарушений несовершеннолетних, отбывающие наказание в местах лишения свободы, их </w:t>
            </w:r>
            <w:r>
              <w:lastRenderedPageBreak/>
              <w:t>законные представители и представители</w:t>
            </w:r>
          </w:p>
        </w:tc>
        <w:tc>
          <w:tcPr>
            <w:tcW w:w="1134" w:type="dxa"/>
            <w:gridSpan w:val="2"/>
          </w:tcPr>
          <w:p w14:paraId="00035DB1" w14:textId="77777777" w:rsidR="00C77285" w:rsidRDefault="00C77285">
            <w:pPr>
              <w:pStyle w:val="ConsPlusNormal"/>
              <w:jc w:val="center"/>
            </w:pPr>
            <w:r>
              <w:lastRenderedPageBreak/>
              <w:t xml:space="preserve">Граждане, имеющие право на бесплатную юридическую помощь в соответствии с Законом о психиатрической </w:t>
            </w:r>
            <w:r>
              <w:lastRenderedPageBreak/>
              <w:t>помощи</w:t>
            </w:r>
          </w:p>
        </w:tc>
        <w:tc>
          <w:tcPr>
            <w:tcW w:w="1260" w:type="dxa"/>
            <w:gridSpan w:val="4"/>
          </w:tcPr>
          <w:p w14:paraId="1C2DEEB3" w14:textId="77777777" w:rsidR="00C77285" w:rsidRDefault="00C77285">
            <w:pPr>
              <w:pStyle w:val="ConsPlusNormal"/>
              <w:jc w:val="center"/>
            </w:pPr>
            <w:r>
              <w:lastRenderedPageBreak/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131" w:type="dxa"/>
            <w:gridSpan w:val="2"/>
          </w:tcPr>
          <w:p w14:paraId="292B00A1" w14:textId="77777777" w:rsidR="00C77285" w:rsidRDefault="00C77285">
            <w:pPr>
              <w:pStyle w:val="ConsPlusNormal"/>
              <w:jc w:val="center"/>
            </w:pPr>
            <w:r>
              <w:t>Граждане, пострадавшие в результате чрезвычайной ситуации</w:t>
            </w:r>
          </w:p>
        </w:tc>
        <w:tc>
          <w:tcPr>
            <w:tcW w:w="1385" w:type="dxa"/>
            <w:gridSpan w:val="4"/>
          </w:tcPr>
          <w:p w14:paraId="71C3D93E" w14:textId="77777777" w:rsidR="00C77285" w:rsidRDefault="00C77285">
            <w:pPr>
              <w:pStyle w:val="ConsPlusNormal"/>
              <w:jc w:val="center"/>
            </w:pPr>
            <w:r>
              <w:t>Граждане, которым право на получение бесплатной юридической помощи предоставлено в соответствии с законами субъектов Российской Федерации</w:t>
            </w:r>
          </w:p>
        </w:tc>
        <w:tc>
          <w:tcPr>
            <w:tcW w:w="1008" w:type="dxa"/>
          </w:tcPr>
          <w:p w14:paraId="0172234A" w14:textId="77777777" w:rsidR="00C77285" w:rsidRDefault="00C77285">
            <w:pPr>
              <w:pStyle w:val="ConsPlusNormal"/>
              <w:jc w:val="center"/>
            </w:pPr>
            <w:r>
              <w:t>Количество отказов в оказании бесплатной юридической помощи</w:t>
            </w:r>
          </w:p>
        </w:tc>
      </w:tr>
      <w:tr w:rsidR="00C77285" w14:paraId="2698485A" w14:textId="77777777" w:rsidTr="00AE7681">
        <w:tc>
          <w:tcPr>
            <w:tcW w:w="547" w:type="dxa"/>
            <w:vMerge/>
          </w:tcPr>
          <w:p w14:paraId="7DB6BD86" w14:textId="77777777" w:rsidR="00C77285" w:rsidRDefault="00C77285">
            <w:pPr>
              <w:pStyle w:val="ConsPlusNormal"/>
            </w:pPr>
          </w:p>
        </w:tc>
        <w:tc>
          <w:tcPr>
            <w:tcW w:w="706" w:type="dxa"/>
          </w:tcPr>
          <w:p w14:paraId="6691B633" w14:textId="77777777" w:rsidR="00C77285" w:rsidRDefault="00C77285">
            <w:pPr>
              <w:pStyle w:val="ConsPlusNormal"/>
            </w:pPr>
          </w:p>
        </w:tc>
        <w:tc>
          <w:tcPr>
            <w:tcW w:w="600" w:type="dxa"/>
          </w:tcPr>
          <w:p w14:paraId="7F07B623" w14:textId="77777777" w:rsidR="00C77285" w:rsidRDefault="00C77285">
            <w:pPr>
              <w:pStyle w:val="ConsPlusNormal"/>
            </w:pPr>
          </w:p>
        </w:tc>
        <w:tc>
          <w:tcPr>
            <w:tcW w:w="1462" w:type="dxa"/>
            <w:gridSpan w:val="3"/>
          </w:tcPr>
          <w:p w14:paraId="65E36755" w14:textId="77777777" w:rsidR="00C77285" w:rsidRDefault="00C77285">
            <w:pPr>
              <w:pStyle w:val="ConsPlusNormal"/>
            </w:pPr>
          </w:p>
        </w:tc>
        <w:tc>
          <w:tcPr>
            <w:tcW w:w="1450" w:type="dxa"/>
            <w:gridSpan w:val="3"/>
          </w:tcPr>
          <w:p w14:paraId="60000337" w14:textId="77777777" w:rsidR="00C77285" w:rsidRDefault="00C77285">
            <w:pPr>
              <w:pStyle w:val="ConsPlusNormal"/>
            </w:pPr>
          </w:p>
        </w:tc>
        <w:tc>
          <w:tcPr>
            <w:tcW w:w="1003" w:type="dxa"/>
            <w:gridSpan w:val="2"/>
          </w:tcPr>
          <w:p w14:paraId="7B883EED" w14:textId="77777777" w:rsidR="00C77285" w:rsidRDefault="00C77285">
            <w:pPr>
              <w:pStyle w:val="ConsPlusNormal"/>
            </w:pPr>
          </w:p>
        </w:tc>
        <w:tc>
          <w:tcPr>
            <w:tcW w:w="571" w:type="dxa"/>
          </w:tcPr>
          <w:p w14:paraId="34E30428" w14:textId="77777777" w:rsidR="00C77285" w:rsidRDefault="00C77285">
            <w:pPr>
              <w:pStyle w:val="ConsPlusNormal"/>
            </w:pPr>
          </w:p>
        </w:tc>
        <w:tc>
          <w:tcPr>
            <w:tcW w:w="1478" w:type="dxa"/>
            <w:gridSpan w:val="4"/>
          </w:tcPr>
          <w:p w14:paraId="04234854" w14:textId="77777777" w:rsidR="00C77285" w:rsidRDefault="00C77285">
            <w:pPr>
              <w:pStyle w:val="ConsPlusNormal"/>
            </w:pPr>
          </w:p>
        </w:tc>
        <w:tc>
          <w:tcPr>
            <w:tcW w:w="1879" w:type="dxa"/>
            <w:gridSpan w:val="3"/>
          </w:tcPr>
          <w:p w14:paraId="589A712A" w14:textId="77777777" w:rsidR="00C77285" w:rsidRDefault="00C77285">
            <w:pPr>
              <w:pStyle w:val="ConsPlusNormal"/>
            </w:pPr>
          </w:p>
        </w:tc>
        <w:tc>
          <w:tcPr>
            <w:tcW w:w="1134" w:type="dxa"/>
            <w:gridSpan w:val="2"/>
          </w:tcPr>
          <w:p w14:paraId="37F4505E" w14:textId="77777777" w:rsidR="00C77285" w:rsidRDefault="00C77285">
            <w:pPr>
              <w:pStyle w:val="ConsPlusNormal"/>
            </w:pPr>
          </w:p>
        </w:tc>
        <w:tc>
          <w:tcPr>
            <w:tcW w:w="1260" w:type="dxa"/>
            <w:gridSpan w:val="4"/>
          </w:tcPr>
          <w:p w14:paraId="32BC0682" w14:textId="77777777" w:rsidR="00C77285" w:rsidRDefault="00C77285">
            <w:pPr>
              <w:pStyle w:val="ConsPlusNormal"/>
            </w:pPr>
          </w:p>
        </w:tc>
        <w:tc>
          <w:tcPr>
            <w:tcW w:w="1131" w:type="dxa"/>
            <w:gridSpan w:val="2"/>
          </w:tcPr>
          <w:p w14:paraId="72527354" w14:textId="77777777" w:rsidR="00C77285" w:rsidRDefault="00C77285">
            <w:pPr>
              <w:pStyle w:val="ConsPlusNormal"/>
            </w:pPr>
          </w:p>
        </w:tc>
        <w:tc>
          <w:tcPr>
            <w:tcW w:w="1385" w:type="dxa"/>
            <w:gridSpan w:val="4"/>
          </w:tcPr>
          <w:p w14:paraId="601F5001" w14:textId="77777777" w:rsidR="00C77285" w:rsidRDefault="00C77285">
            <w:pPr>
              <w:pStyle w:val="ConsPlusNormal"/>
            </w:pPr>
          </w:p>
        </w:tc>
        <w:tc>
          <w:tcPr>
            <w:tcW w:w="1008" w:type="dxa"/>
          </w:tcPr>
          <w:p w14:paraId="2C4D252F" w14:textId="77777777" w:rsidR="00C77285" w:rsidRDefault="00C77285">
            <w:pPr>
              <w:pStyle w:val="ConsPlusNormal"/>
            </w:pPr>
          </w:p>
        </w:tc>
      </w:tr>
      <w:tr w:rsidR="00C77285" w14:paraId="0D2F0479" w14:textId="77777777" w:rsidTr="00AE7681">
        <w:tc>
          <w:tcPr>
            <w:tcW w:w="547" w:type="dxa"/>
            <w:vMerge w:val="restart"/>
          </w:tcPr>
          <w:p w14:paraId="3B1C7B17" w14:textId="77777777" w:rsidR="00C77285" w:rsidRDefault="00C77285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15067" w:type="dxa"/>
            <w:gridSpan w:val="31"/>
          </w:tcPr>
          <w:p w14:paraId="4EAAE564" w14:textId="77777777" w:rsidR="00C77285" w:rsidRDefault="00C77285">
            <w:pPr>
              <w:pStyle w:val="ConsPlusNormal"/>
              <w:jc w:val="center"/>
            </w:pPr>
            <w:r>
              <w:t>Участие адвокатов в государственной системе бесплатной юридической помощи</w:t>
            </w:r>
          </w:p>
        </w:tc>
      </w:tr>
      <w:tr w:rsidR="00C77285" w14:paraId="41869B8F" w14:textId="77777777" w:rsidTr="00AE7681">
        <w:tc>
          <w:tcPr>
            <w:tcW w:w="547" w:type="dxa"/>
            <w:vMerge/>
          </w:tcPr>
          <w:p w14:paraId="5FCB52F2" w14:textId="77777777" w:rsidR="00C77285" w:rsidRDefault="00C77285">
            <w:pPr>
              <w:pStyle w:val="ConsPlusNormal"/>
            </w:pPr>
          </w:p>
        </w:tc>
        <w:tc>
          <w:tcPr>
            <w:tcW w:w="1901" w:type="dxa"/>
            <w:gridSpan w:val="3"/>
          </w:tcPr>
          <w:p w14:paraId="163A0893" w14:textId="77777777" w:rsidR="00C77285" w:rsidRDefault="00C77285">
            <w:pPr>
              <w:pStyle w:val="ConsPlusNormal"/>
              <w:jc w:val="center"/>
            </w:pPr>
            <w:r>
              <w:t>Наличие списка адвокатов, участвующих в государственной системе бесплатной юридической помощи</w:t>
            </w:r>
          </w:p>
        </w:tc>
        <w:tc>
          <w:tcPr>
            <w:tcW w:w="2317" w:type="dxa"/>
            <w:gridSpan w:val="5"/>
          </w:tcPr>
          <w:p w14:paraId="4B67B024" w14:textId="77777777" w:rsidR="00C77285" w:rsidRDefault="00C77285">
            <w:pPr>
              <w:pStyle w:val="ConsPlusNormal"/>
              <w:jc w:val="center"/>
            </w:pPr>
            <w:r>
              <w:t>Наличие соглашения между адвокатской палатой и уполномоченным органом</w:t>
            </w:r>
          </w:p>
        </w:tc>
        <w:tc>
          <w:tcPr>
            <w:tcW w:w="2064" w:type="dxa"/>
            <w:gridSpan w:val="4"/>
          </w:tcPr>
          <w:p w14:paraId="63DD2C85" w14:textId="77777777" w:rsidR="00C77285" w:rsidRDefault="00C77285">
            <w:pPr>
              <w:pStyle w:val="ConsPlusNormal"/>
              <w:jc w:val="center"/>
            </w:pPr>
            <w:r>
              <w:t>Количество адвокатов, имеющих действующий статус</w:t>
            </w:r>
          </w:p>
        </w:tc>
        <w:tc>
          <w:tcPr>
            <w:tcW w:w="2211" w:type="dxa"/>
            <w:gridSpan w:val="5"/>
          </w:tcPr>
          <w:p w14:paraId="3701C32F" w14:textId="77777777" w:rsidR="00C77285" w:rsidRDefault="00C77285">
            <w:pPr>
              <w:pStyle w:val="ConsPlusNormal"/>
              <w:jc w:val="center"/>
            </w:pPr>
            <w:r>
              <w:t>Количество адвокатов, включенных в список адвокатов, участвующих в государственной системе бесплатной юридической помощи</w:t>
            </w:r>
          </w:p>
        </w:tc>
        <w:tc>
          <w:tcPr>
            <w:tcW w:w="2444" w:type="dxa"/>
            <w:gridSpan w:val="5"/>
          </w:tcPr>
          <w:p w14:paraId="59A9A5E2" w14:textId="77777777" w:rsidR="00C77285" w:rsidRDefault="00C77285">
            <w:pPr>
              <w:pStyle w:val="ConsPlusNormal"/>
              <w:jc w:val="center"/>
            </w:pPr>
            <w:r>
              <w:t>Объем бюджетных ассигнований на финансирование деятельности адвокатов</w:t>
            </w:r>
          </w:p>
        </w:tc>
        <w:tc>
          <w:tcPr>
            <w:tcW w:w="2077" w:type="dxa"/>
            <w:gridSpan w:val="5"/>
          </w:tcPr>
          <w:p w14:paraId="5C4DB7B3" w14:textId="77777777" w:rsidR="00C77285" w:rsidRDefault="00C77285">
            <w:pPr>
              <w:pStyle w:val="ConsPlusNormal"/>
              <w:jc w:val="center"/>
            </w:pPr>
            <w:r>
              <w:t>Объем денежных средств, фактически выплаченных адвокатам (руб.)</w:t>
            </w:r>
          </w:p>
        </w:tc>
        <w:tc>
          <w:tcPr>
            <w:tcW w:w="2053" w:type="dxa"/>
            <w:gridSpan w:val="4"/>
          </w:tcPr>
          <w:p w14:paraId="2C8D3DBF" w14:textId="77777777" w:rsidR="00C77285" w:rsidRDefault="00C77285">
            <w:pPr>
              <w:pStyle w:val="ConsPlusNormal"/>
              <w:jc w:val="center"/>
            </w:pPr>
            <w:r>
              <w:t>Количество жалоб на действия адвокатов при оказании бесплатной юридической помощи</w:t>
            </w:r>
          </w:p>
        </w:tc>
      </w:tr>
      <w:tr w:rsidR="00C77285" w14:paraId="26A42AF8" w14:textId="77777777" w:rsidTr="00AE7681">
        <w:tc>
          <w:tcPr>
            <w:tcW w:w="547" w:type="dxa"/>
            <w:vMerge/>
          </w:tcPr>
          <w:p w14:paraId="640A8840" w14:textId="77777777" w:rsidR="00C77285" w:rsidRDefault="00C77285">
            <w:pPr>
              <w:pStyle w:val="ConsPlusNormal"/>
            </w:pPr>
          </w:p>
        </w:tc>
        <w:tc>
          <w:tcPr>
            <w:tcW w:w="1901" w:type="dxa"/>
            <w:gridSpan w:val="3"/>
          </w:tcPr>
          <w:p w14:paraId="0319EE26" w14:textId="77777777" w:rsidR="00C77285" w:rsidRDefault="00C77285">
            <w:pPr>
              <w:pStyle w:val="ConsPlusNormal"/>
            </w:pPr>
          </w:p>
        </w:tc>
        <w:tc>
          <w:tcPr>
            <w:tcW w:w="2317" w:type="dxa"/>
            <w:gridSpan w:val="5"/>
          </w:tcPr>
          <w:p w14:paraId="14D1D4B1" w14:textId="77777777" w:rsidR="00C77285" w:rsidRDefault="00C77285">
            <w:pPr>
              <w:pStyle w:val="ConsPlusNormal"/>
            </w:pPr>
          </w:p>
        </w:tc>
        <w:tc>
          <w:tcPr>
            <w:tcW w:w="2064" w:type="dxa"/>
            <w:gridSpan w:val="4"/>
          </w:tcPr>
          <w:p w14:paraId="50D93636" w14:textId="77777777" w:rsidR="00C77285" w:rsidRDefault="00C77285">
            <w:pPr>
              <w:pStyle w:val="ConsPlusNormal"/>
            </w:pPr>
          </w:p>
        </w:tc>
        <w:tc>
          <w:tcPr>
            <w:tcW w:w="2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019108" w14:textId="77777777" w:rsidR="00C77285" w:rsidRDefault="00C77285">
            <w:pPr>
              <w:pStyle w:val="ConsPlusNormal"/>
            </w:pP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25AA76" w14:textId="77777777" w:rsidR="00C77285" w:rsidRDefault="00C77285">
            <w:pPr>
              <w:pStyle w:val="ConsPlusNormal"/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094071" w14:textId="77777777" w:rsidR="00C77285" w:rsidRDefault="00C77285">
            <w:pPr>
              <w:pStyle w:val="ConsPlusNormal"/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A0525" w14:textId="77777777" w:rsidR="00C77285" w:rsidRDefault="00C77285">
            <w:pPr>
              <w:pStyle w:val="ConsPlusNormal"/>
            </w:pPr>
          </w:p>
        </w:tc>
      </w:tr>
    </w:tbl>
    <w:p w14:paraId="4505DDEA" w14:textId="77777777" w:rsidR="000060CB" w:rsidRDefault="000060CB"/>
    <w:sectPr w:rsidR="000060CB" w:rsidSect="0043348B">
      <w:pgSz w:w="16838" w:h="11905" w:orient="landscape"/>
      <w:pgMar w:top="425" w:right="113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285"/>
    <w:rsid w:val="000060CB"/>
    <w:rsid w:val="00014E5E"/>
    <w:rsid w:val="003A51BE"/>
    <w:rsid w:val="003B0884"/>
    <w:rsid w:val="0043348B"/>
    <w:rsid w:val="00803AC5"/>
    <w:rsid w:val="00AE7681"/>
    <w:rsid w:val="00C77285"/>
    <w:rsid w:val="00D17E8E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A5C5"/>
  <w15:docId w15:val="{4CAF5A68-FD7D-4B60-B54B-A3DD051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8E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17E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7E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7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7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17E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17E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17E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17E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17E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7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7E8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D17E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D17E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D17E8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rsid w:val="00D17E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rsid w:val="00D17E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7E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17E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17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7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17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17E8E"/>
    <w:pPr>
      <w:spacing w:after="0" w:line="240" w:lineRule="auto"/>
    </w:pPr>
    <w:rPr>
      <w:rFonts w:ascii="Times New Roman" w:hAnsi="Times New Roman"/>
      <w:sz w:val="24"/>
    </w:rPr>
  </w:style>
  <w:style w:type="character" w:styleId="a8">
    <w:name w:val="Subtle Emphasis"/>
    <w:basedOn w:val="a0"/>
    <w:uiPriority w:val="19"/>
    <w:qFormat/>
    <w:rsid w:val="00D17E8E"/>
    <w:rPr>
      <w:i/>
      <w:iCs/>
      <w:color w:val="808080" w:themeColor="text1" w:themeTint="7F"/>
    </w:rPr>
  </w:style>
  <w:style w:type="paragraph" w:customStyle="1" w:styleId="ConsPlusNormal">
    <w:name w:val="ConsPlusNormal"/>
    <w:rsid w:val="00C772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F8742049B3006CF4B1B26AF9EE0F2BDC4950F1A7D4643B7D3DD7839F1E344521EE8628B7950E512CB8954BE7033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1225</Words>
  <Characters>9437</Characters>
  <Application>Microsoft Office Word</Application>
  <DocSecurity>0</DocSecurity>
  <Lines>943</Lines>
  <Paragraphs>164</Paragraphs>
  <ScaleCrop>false</ScaleCrop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Storozhenko</dc:creator>
  <cp:lastModifiedBy>Тронин Андрей Юрьевич</cp:lastModifiedBy>
  <cp:revision>6</cp:revision>
  <dcterms:created xsi:type="dcterms:W3CDTF">2023-03-27T10:55:00Z</dcterms:created>
  <dcterms:modified xsi:type="dcterms:W3CDTF">2023-03-27T11:53:00Z</dcterms:modified>
</cp:coreProperties>
</file>